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01" w:rsidRDefault="00D66F01" w:rsidP="00D66F01">
      <w:pPr>
        <w:tabs>
          <w:tab w:val="left" w:pos="0"/>
          <w:tab w:val="left" w:pos="2552"/>
        </w:tabs>
        <w:spacing w:line="320" w:lineRule="exact"/>
        <w:jc w:val="center"/>
        <w:rPr>
          <w:b/>
          <w:bCs/>
          <w:sz w:val="40"/>
          <w:szCs w:val="40"/>
        </w:rPr>
      </w:pPr>
    </w:p>
    <w:p w:rsidR="00D66F01" w:rsidRDefault="00D66F01" w:rsidP="00D66F01">
      <w:pPr>
        <w:tabs>
          <w:tab w:val="left" w:pos="0"/>
          <w:tab w:val="left" w:pos="255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A</w:t>
      </w:r>
      <w:r>
        <w:rPr>
          <w:b/>
          <w:bCs/>
          <w:sz w:val="28"/>
          <w:szCs w:val="28"/>
        </w:rPr>
        <w:t xml:space="preserve">RRÊTÉ DE </w:t>
      </w:r>
      <w:r w:rsidR="00EE3855">
        <w:rPr>
          <w:b/>
          <w:bCs/>
          <w:sz w:val="28"/>
          <w:szCs w:val="28"/>
        </w:rPr>
        <w:t>M</w:t>
      </w:r>
      <w:bookmarkStart w:id="0" w:name="_GoBack"/>
      <w:bookmarkEnd w:id="0"/>
      <w:r>
        <w:rPr>
          <w:b/>
          <w:bCs/>
          <w:sz w:val="28"/>
          <w:szCs w:val="28"/>
        </w:rPr>
        <w:t>ISE EN CONGÉ</w:t>
      </w:r>
      <w:r w:rsidR="00D87063">
        <w:rPr>
          <w:b/>
          <w:bCs/>
          <w:sz w:val="28"/>
          <w:szCs w:val="28"/>
        </w:rPr>
        <w:t xml:space="preserve"> AVEC TRAITEMENT</w:t>
      </w:r>
    </w:p>
    <w:p w:rsidR="00D66F01" w:rsidRDefault="00D66F01" w:rsidP="00D66F01">
      <w:pPr>
        <w:tabs>
          <w:tab w:val="left" w:pos="0"/>
          <w:tab w:val="left" w:pos="2552"/>
        </w:tabs>
        <w:spacing w:before="80" w:line="32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POUR ACCIDENT </w:t>
      </w:r>
      <w:r w:rsidR="00C20746">
        <w:rPr>
          <w:b/>
          <w:bCs/>
          <w:sz w:val="24"/>
          <w:szCs w:val="24"/>
        </w:rPr>
        <w:t>DU TRAVAIL</w:t>
      </w:r>
      <w:r>
        <w:rPr>
          <w:b/>
          <w:bCs/>
          <w:sz w:val="24"/>
          <w:szCs w:val="24"/>
        </w:rPr>
        <w:t xml:space="preserve"> OU POUR</w:t>
      </w:r>
    </w:p>
    <w:p w:rsidR="00D66F01" w:rsidRDefault="00D66F01" w:rsidP="00D66F01">
      <w:pPr>
        <w:tabs>
          <w:tab w:val="left" w:pos="0"/>
          <w:tab w:val="left" w:pos="2552"/>
        </w:tabs>
        <w:spacing w:line="32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MALADIE PROVENANT D'UNE CAUSE</w:t>
      </w:r>
      <w:r w:rsidR="00C207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EXCEPTIONNELLE -</w:t>
      </w:r>
    </w:p>
    <w:p w:rsidR="00D66F01" w:rsidRDefault="00C20746" w:rsidP="00D66F01">
      <w:pPr>
        <w:tabs>
          <w:tab w:val="left" w:pos="284"/>
          <w:tab w:val="left" w:pos="2552"/>
        </w:tabs>
        <w:spacing w:line="240" w:lineRule="exact"/>
        <w:ind w:left="284" w:hanging="284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fonctionnaires</w:t>
      </w:r>
      <w:proofErr w:type="gramEnd"/>
      <w:r>
        <w:rPr>
          <w:b/>
          <w:bCs/>
        </w:rPr>
        <w:t xml:space="preserve"> IRCANTEC ≤ 28 heures)</w:t>
      </w:r>
    </w:p>
    <w:p w:rsidR="00D66F01" w:rsidRDefault="00D66F01" w:rsidP="00D66F01">
      <w:pPr>
        <w:tabs>
          <w:tab w:val="left" w:pos="284"/>
          <w:tab w:val="left" w:pos="2552"/>
        </w:tabs>
        <w:spacing w:line="240" w:lineRule="exact"/>
        <w:ind w:left="284" w:hanging="284"/>
        <w:jc w:val="center"/>
        <w:rPr>
          <w:b/>
          <w:bCs/>
        </w:rPr>
      </w:pPr>
    </w:p>
    <w:p w:rsidR="00D66F01" w:rsidRDefault="00D66F01" w:rsidP="00D66F01">
      <w:pPr>
        <w:spacing w:before="80" w:line="320" w:lineRule="exact"/>
        <w:ind w:firstLine="142"/>
        <w:jc w:val="center"/>
        <w:rPr>
          <w:b/>
          <w:bCs/>
        </w:rPr>
      </w:pPr>
      <w:r>
        <w:rPr>
          <w:b/>
          <w:bCs/>
          <w:sz w:val="18"/>
          <w:szCs w:val="18"/>
        </w:rPr>
        <w:t>DE Mr(Mme</w:t>
      </w:r>
      <w:r>
        <w:rPr>
          <w:sz w:val="18"/>
          <w:szCs w:val="18"/>
        </w:rPr>
        <w:t>)</w:t>
      </w:r>
      <w:r>
        <w:t xml:space="preserve"> ...................................................................................</w:t>
      </w:r>
    </w:p>
    <w:p w:rsidR="00D66F01" w:rsidRDefault="00D66F01" w:rsidP="00D66F01">
      <w:pPr>
        <w:spacing w:line="160" w:lineRule="exact"/>
        <w:ind w:firstLine="142"/>
        <w:jc w:val="center"/>
        <w:rPr>
          <w:b/>
          <w:bCs/>
          <w:sz w:val="18"/>
          <w:szCs w:val="18"/>
        </w:rPr>
      </w:pPr>
    </w:p>
    <w:p w:rsidR="00D66F01" w:rsidRDefault="00D66F01" w:rsidP="00D66F01">
      <w:pPr>
        <w:spacing w:before="80"/>
        <w:ind w:firstLine="142"/>
        <w:jc w:val="center"/>
      </w:pPr>
      <w:r>
        <w:rPr>
          <w:b/>
          <w:bCs/>
          <w:sz w:val="18"/>
          <w:szCs w:val="18"/>
        </w:rPr>
        <w:t>DANS LE GRADE DE</w:t>
      </w:r>
      <w:r>
        <w:rPr>
          <w:b/>
          <w:bCs/>
        </w:rPr>
        <w:t xml:space="preserve"> </w:t>
      </w:r>
      <w:r>
        <w:t>.....................................................................</w:t>
      </w:r>
    </w:p>
    <w:p w:rsidR="00D66F01" w:rsidRDefault="00D66F01" w:rsidP="00D66F01">
      <w:pPr>
        <w:spacing w:before="80" w:line="240" w:lineRule="exact"/>
        <w:ind w:firstLine="2835"/>
      </w:pPr>
      <w:r>
        <w:rPr>
          <w:i/>
          <w:iCs/>
        </w:rPr>
        <w:t>(</w:t>
      </w:r>
      <w:proofErr w:type="gramStart"/>
      <w:r>
        <w:rPr>
          <w:i/>
          <w:iCs/>
        </w:rPr>
        <w:t>ou</w:t>
      </w:r>
      <w:proofErr w:type="gramEnd"/>
      <w:r>
        <w:rPr>
          <w:i/>
          <w:iCs/>
        </w:rPr>
        <w:t xml:space="preserve"> si - de 17h30)</w:t>
      </w:r>
    </w:p>
    <w:p w:rsidR="00D66F01" w:rsidRDefault="00D66F01" w:rsidP="00D66F01">
      <w:pPr>
        <w:ind w:firstLine="142"/>
        <w:jc w:val="center"/>
      </w:pPr>
      <w:r>
        <w:rPr>
          <w:b/>
          <w:bCs/>
          <w:sz w:val="18"/>
          <w:szCs w:val="18"/>
        </w:rPr>
        <w:t>DANS L'EMPLOI DE</w:t>
      </w:r>
      <w:r>
        <w:rPr>
          <w:b/>
          <w:bCs/>
        </w:rPr>
        <w:t xml:space="preserve"> </w:t>
      </w:r>
      <w:r>
        <w:t>.....................................................................</w:t>
      </w:r>
    </w:p>
    <w:p w:rsidR="00D66F01" w:rsidRDefault="00D66F01" w:rsidP="00D66F01">
      <w:pPr>
        <w:tabs>
          <w:tab w:val="left" w:pos="2268"/>
          <w:tab w:val="left" w:pos="2552"/>
        </w:tabs>
        <w:spacing w:line="240" w:lineRule="exact"/>
        <w:ind w:left="567"/>
      </w:pPr>
    </w:p>
    <w:p w:rsidR="00D66F01" w:rsidRDefault="00D66F01" w:rsidP="00D66F01">
      <w:pPr>
        <w:tabs>
          <w:tab w:val="left" w:pos="2268"/>
          <w:tab w:val="left" w:pos="2552"/>
        </w:tabs>
        <w:spacing w:line="240" w:lineRule="exact"/>
        <w:ind w:left="567"/>
      </w:pPr>
    </w:p>
    <w:p w:rsidR="00D66F01" w:rsidRDefault="00D66F01" w:rsidP="00D66F01">
      <w:pPr>
        <w:tabs>
          <w:tab w:val="left" w:pos="2268"/>
          <w:tab w:val="left" w:pos="2552"/>
        </w:tabs>
        <w:spacing w:line="240" w:lineRule="exact"/>
        <w:ind w:left="567" w:right="714"/>
        <w:jc w:val="both"/>
      </w:pPr>
      <w:r>
        <w:t>Le Maire (ou le Président) de .......................................................................................................................</w:t>
      </w:r>
    </w:p>
    <w:p w:rsidR="00D66F01" w:rsidRDefault="00D66F01" w:rsidP="00D66F01">
      <w:pPr>
        <w:tabs>
          <w:tab w:val="left" w:pos="2268"/>
          <w:tab w:val="left" w:pos="2552"/>
        </w:tabs>
        <w:spacing w:line="240" w:lineRule="exact"/>
        <w:ind w:left="567" w:right="714"/>
        <w:jc w:val="both"/>
      </w:pPr>
    </w:p>
    <w:p w:rsidR="00D66F01" w:rsidRDefault="00D66F01" w:rsidP="00D66F01">
      <w:pPr>
        <w:tabs>
          <w:tab w:val="left" w:pos="2268"/>
          <w:tab w:val="left" w:pos="2552"/>
        </w:tabs>
        <w:spacing w:after="100" w:line="220" w:lineRule="exact"/>
        <w:ind w:left="851" w:right="714"/>
        <w:jc w:val="both"/>
      </w:pPr>
      <w:r>
        <w:t>Vu la loi n° 83-634 du 13 juillet 1983 modifiée, portant droits et obligations des fonctionnaires,</w:t>
      </w:r>
    </w:p>
    <w:p w:rsidR="00D66F01" w:rsidRDefault="00D66F01" w:rsidP="00D66F01">
      <w:pPr>
        <w:tabs>
          <w:tab w:val="left" w:pos="2268"/>
          <w:tab w:val="left" w:pos="2552"/>
        </w:tabs>
        <w:spacing w:after="100" w:line="220" w:lineRule="exact"/>
        <w:ind w:left="851" w:right="714"/>
        <w:jc w:val="both"/>
      </w:pPr>
      <w:r>
        <w:t>Vu la loi n° 84-53 du 26 janvier 1984 modifiée, portant dispositions statutaires relatives à la Fonction Publique Territoriale,</w:t>
      </w:r>
    </w:p>
    <w:p w:rsidR="00C20746" w:rsidRPr="00C20746" w:rsidRDefault="00C20746" w:rsidP="00C20746">
      <w:pPr>
        <w:pStyle w:val="VuConsidrant"/>
        <w:ind w:left="851"/>
        <w:rPr>
          <w:rFonts w:ascii="Times New Roman" w:hAnsi="Times New Roman" w:cs="Times New Roman"/>
        </w:rPr>
      </w:pPr>
      <w:r w:rsidRPr="00C20746">
        <w:rPr>
          <w:rFonts w:ascii="Times New Roman" w:hAnsi="Times New Roman" w:cs="Times New Roman"/>
        </w:rPr>
        <w:t>Vu le décret n° 91-298 du 20 mars 1991 portant dispositions statutaires applicables aux fonctionnaires territoriaux nommés dans des emplois permanents à temps non complet,</w:t>
      </w:r>
    </w:p>
    <w:p w:rsidR="00C20746" w:rsidRPr="00C20746" w:rsidRDefault="00C20746" w:rsidP="00C20746">
      <w:pPr>
        <w:pStyle w:val="VuConsidrant"/>
        <w:ind w:left="851"/>
        <w:rPr>
          <w:rFonts w:ascii="Times New Roman" w:hAnsi="Times New Roman" w:cs="Times New Roman"/>
        </w:rPr>
      </w:pPr>
      <w:r w:rsidRPr="00C20746">
        <w:rPr>
          <w:rStyle w:val="lev"/>
          <w:rFonts w:ascii="Times New Roman" w:hAnsi="Times New Roman"/>
          <w:b w:val="0"/>
        </w:rPr>
        <w:t>Vu le Code de la Sécurité Sociale,</w:t>
      </w:r>
    </w:p>
    <w:p w:rsidR="00C20746" w:rsidRDefault="00C20746" w:rsidP="00C20746">
      <w:pPr>
        <w:tabs>
          <w:tab w:val="left" w:pos="2268"/>
          <w:tab w:val="left" w:pos="2552"/>
          <w:tab w:val="left" w:pos="3969"/>
        </w:tabs>
        <w:spacing w:before="40" w:after="100" w:line="220" w:lineRule="exact"/>
        <w:ind w:left="851" w:right="714"/>
        <w:jc w:val="both"/>
      </w:pPr>
      <w:r>
        <w:rPr>
          <w:spacing w:val="-2"/>
        </w:rPr>
        <w:t>Vu le certificat médical en date du ................................. constatant l'accident de travail survenu le ...........................ou la maladie professionnelle constatée le</w:t>
      </w:r>
      <w:proofErr w:type="gramStart"/>
      <w:r>
        <w:rPr>
          <w:spacing w:val="-2"/>
        </w:rPr>
        <w:t>………………….,</w:t>
      </w:r>
      <w:proofErr w:type="gramEnd"/>
      <w:r>
        <w:rPr>
          <w:spacing w:val="-2"/>
        </w:rPr>
        <w:t xml:space="preserve">  à </w:t>
      </w:r>
      <w:r>
        <w:t>M.(Mme)</w:t>
      </w:r>
      <w:r>
        <w:rPr>
          <w:spacing w:val="-6"/>
        </w:rPr>
        <w:t xml:space="preserve"> ..........................................................................., </w:t>
      </w:r>
      <w:r>
        <w:t>en qualité de</w:t>
      </w:r>
      <w:r>
        <w:rPr>
          <w:spacing w:val="-6"/>
        </w:rPr>
        <w:t xml:space="preserve"> .............................................................................................,</w:t>
      </w:r>
    </w:p>
    <w:p w:rsidR="00C20746" w:rsidRPr="00C20746" w:rsidRDefault="00C20746" w:rsidP="00C20746">
      <w:pPr>
        <w:pStyle w:val="VuConsidrant"/>
        <w:ind w:left="851"/>
        <w:rPr>
          <w:rFonts w:ascii="Times New Roman" w:hAnsi="Times New Roman" w:cs="Times New Roman"/>
        </w:rPr>
      </w:pPr>
      <w:r w:rsidRPr="00C20746">
        <w:rPr>
          <w:rFonts w:ascii="Times New Roman" w:hAnsi="Times New Roman" w:cs="Times New Roman"/>
        </w:rPr>
        <w:t>Considérant que l’accident (ou la maladie professionnelle) a été reconnu(e) imputable au service par le médecin-conseil de la Sécurité Sociale,</w:t>
      </w:r>
    </w:p>
    <w:p w:rsidR="00D66F01" w:rsidRDefault="00D66F01" w:rsidP="00D66F01">
      <w:pPr>
        <w:tabs>
          <w:tab w:val="left" w:pos="2268"/>
          <w:tab w:val="left" w:pos="2552"/>
        </w:tabs>
        <w:jc w:val="center"/>
      </w:pPr>
      <w:r>
        <w:rPr>
          <w:b/>
          <w:bCs/>
          <w:sz w:val="40"/>
          <w:szCs w:val="40"/>
        </w:rPr>
        <w:t>A</w:t>
      </w:r>
      <w:r>
        <w:rPr>
          <w:b/>
          <w:bCs/>
          <w:sz w:val="28"/>
          <w:szCs w:val="28"/>
        </w:rPr>
        <w:t>RRÊTE</w:t>
      </w:r>
    </w:p>
    <w:p w:rsidR="00D66F01" w:rsidRDefault="00D66F01" w:rsidP="00D66F01">
      <w:pPr>
        <w:tabs>
          <w:tab w:val="left" w:pos="2268"/>
          <w:tab w:val="left" w:pos="2552"/>
        </w:tabs>
        <w:spacing w:line="240" w:lineRule="exact"/>
        <w:ind w:left="851" w:right="708"/>
      </w:pPr>
    </w:p>
    <w:p w:rsidR="00D66F01" w:rsidRDefault="00D66F01" w:rsidP="00D66F01">
      <w:pPr>
        <w:tabs>
          <w:tab w:val="left" w:pos="2268"/>
          <w:tab w:val="left" w:pos="2552"/>
        </w:tabs>
        <w:spacing w:after="40" w:line="240" w:lineRule="exact"/>
        <w:ind w:left="1701" w:right="1281" w:hanging="283"/>
        <w:jc w:val="both"/>
      </w:pPr>
      <w:r>
        <w:rPr>
          <w:b/>
          <w:bCs/>
          <w:u w:val="single"/>
        </w:rPr>
        <w:t>Article 1</w:t>
      </w:r>
      <w:r>
        <w:rPr>
          <w:b/>
          <w:bCs/>
        </w:rPr>
        <w:t xml:space="preserve"> :</w:t>
      </w:r>
    </w:p>
    <w:p w:rsidR="00D66F01" w:rsidRDefault="00D66F01" w:rsidP="00D66F01">
      <w:pPr>
        <w:tabs>
          <w:tab w:val="left" w:pos="2268"/>
          <w:tab w:val="left" w:pos="2552"/>
          <w:tab w:val="left" w:pos="3969"/>
        </w:tabs>
        <w:spacing w:line="220" w:lineRule="exact"/>
        <w:ind w:left="1418" w:right="1281"/>
        <w:jc w:val="both"/>
        <w:rPr>
          <w:sz w:val="16"/>
          <w:szCs w:val="16"/>
        </w:rPr>
      </w:pPr>
      <w:r>
        <w:rPr>
          <w:spacing w:val="-2"/>
          <w:sz w:val="16"/>
          <w:szCs w:val="16"/>
        </w:rPr>
        <w:t>Mr(Mme) .........................................................................................., (nom de jeune fille) ...............................................................,</w:t>
      </w:r>
      <w:r>
        <w:rPr>
          <w:sz w:val="16"/>
          <w:szCs w:val="16"/>
        </w:rPr>
        <w:t xml:space="preserve">  détenant le grade de ou l'emploi de .............................................................................................. est placé(e) en congé pour accident du travail</w:t>
      </w:r>
      <w:r w:rsidR="00C20746">
        <w:rPr>
          <w:sz w:val="16"/>
          <w:szCs w:val="16"/>
        </w:rPr>
        <w:t xml:space="preserve"> ou maladie professionnelle</w:t>
      </w:r>
      <w:r w:rsidR="00C20746">
        <w:rPr>
          <w:rStyle w:val="Appelnotedebasdep"/>
          <w:sz w:val="16"/>
          <w:szCs w:val="16"/>
        </w:rPr>
        <w:footnoteReference w:id="1"/>
      </w:r>
      <w:r>
        <w:rPr>
          <w:sz w:val="16"/>
          <w:szCs w:val="16"/>
        </w:rPr>
        <w:t>, à compter du......</w:t>
      </w:r>
      <w:r w:rsidR="00C20746">
        <w:rPr>
          <w:sz w:val="16"/>
          <w:szCs w:val="16"/>
        </w:rPr>
        <w:t>............................... ou du ……… au ……………….</w:t>
      </w:r>
    </w:p>
    <w:p w:rsidR="00D66F01" w:rsidRDefault="00D66F01" w:rsidP="00D66F01">
      <w:pPr>
        <w:tabs>
          <w:tab w:val="left" w:pos="2268"/>
          <w:tab w:val="left" w:pos="2552"/>
        </w:tabs>
        <w:spacing w:line="160" w:lineRule="exact"/>
        <w:ind w:left="1418" w:right="1281"/>
        <w:jc w:val="both"/>
        <w:rPr>
          <w:sz w:val="16"/>
          <w:szCs w:val="16"/>
        </w:rPr>
      </w:pPr>
    </w:p>
    <w:p w:rsidR="00D66F01" w:rsidRDefault="00D66F01" w:rsidP="00D66F01">
      <w:pPr>
        <w:tabs>
          <w:tab w:val="left" w:pos="2268"/>
          <w:tab w:val="left" w:pos="2552"/>
        </w:tabs>
        <w:spacing w:after="40" w:line="240" w:lineRule="exact"/>
        <w:ind w:left="1701" w:right="1281" w:hanging="283"/>
        <w:jc w:val="both"/>
      </w:pPr>
      <w:r>
        <w:rPr>
          <w:b/>
          <w:bCs/>
          <w:u w:val="single"/>
        </w:rPr>
        <w:t>Article 2</w:t>
      </w:r>
      <w:r>
        <w:rPr>
          <w:b/>
          <w:bCs/>
        </w:rPr>
        <w:t xml:space="preserve"> :</w:t>
      </w:r>
    </w:p>
    <w:p w:rsidR="00D66F01" w:rsidRDefault="00D66F01" w:rsidP="00D66F01">
      <w:pPr>
        <w:tabs>
          <w:tab w:val="left" w:pos="2268"/>
          <w:tab w:val="left" w:pos="2552"/>
          <w:tab w:val="left" w:pos="3969"/>
        </w:tabs>
        <w:spacing w:line="220" w:lineRule="exact"/>
        <w:ind w:left="1418" w:right="128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Pendant la durée du congé, Mr(Mme) .................................................................................................. </w:t>
      </w:r>
      <w:proofErr w:type="gramStart"/>
      <w:r>
        <w:rPr>
          <w:sz w:val="16"/>
          <w:szCs w:val="16"/>
        </w:rPr>
        <w:t>conserve</w:t>
      </w:r>
      <w:proofErr w:type="gramEnd"/>
      <w:r>
        <w:rPr>
          <w:sz w:val="16"/>
          <w:szCs w:val="16"/>
        </w:rPr>
        <w:t xml:space="preserve"> l'intégralité de son traitement. </w:t>
      </w:r>
      <w:r>
        <w:rPr>
          <w:b/>
          <w:bCs/>
          <w:sz w:val="16"/>
          <w:szCs w:val="16"/>
          <w:vertAlign w:val="superscript"/>
        </w:rPr>
        <w:t>(2)</w:t>
      </w:r>
    </w:p>
    <w:p w:rsidR="00D66F01" w:rsidRDefault="00D66F01" w:rsidP="00D66F01">
      <w:pPr>
        <w:tabs>
          <w:tab w:val="left" w:pos="2268"/>
          <w:tab w:val="left" w:pos="2552"/>
          <w:tab w:val="left" w:pos="3969"/>
        </w:tabs>
        <w:spacing w:line="160" w:lineRule="exact"/>
        <w:ind w:left="1418" w:right="1281"/>
        <w:jc w:val="both"/>
        <w:rPr>
          <w:sz w:val="16"/>
          <w:szCs w:val="16"/>
        </w:rPr>
      </w:pPr>
    </w:p>
    <w:p w:rsidR="00D66F01" w:rsidRDefault="00D66F01" w:rsidP="00D66F01">
      <w:pPr>
        <w:tabs>
          <w:tab w:val="left" w:pos="2268"/>
          <w:tab w:val="left" w:pos="2552"/>
        </w:tabs>
        <w:spacing w:after="40" w:line="240" w:lineRule="exact"/>
        <w:ind w:left="1702" w:right="1281" w:hanging="284"/>
        <w:jc w:val="both"/>
      </w:pPr>
      <w:r>
        <w:rPr>
          <w:b/>
          <w:bCs/>
          <w:u w:val="single"/>
        </w:rPr>
        <w:t>Article 3</w:t>
      </w:r>
      <w:r>
        <w:rPr>
          <w:b/>
          <w:bCs/>
        </w:rPr>
        <w:t xml:space="preserve"> :</w:t>
      </w:r>
    </w:p>
    <w:p w:rsidR="00D66F01" w:rsidRDefault="00D66F01" w:rsidP="00D66F01">
      <w:pPr>
        <w:tabs>
          <w:tab w:val="left" w:pos="2268"/>
          <w:tab w:val="left" w:pos="2552"/>
        </w:tabs>
        <w:spacing w:line="240" w:lineRule="exact"/>
        <w:ind w:left="426" w:right="1281" w:firstLine="992"/>
        <w:jc w:val="both"/>
        <w:rPr>
          <w:sz w:val="16"/>
          <w:szCs w:val="16"/>
        </w:rPr>
      </w:pPr>
      <w:r>
        <w:rPr>
          <w:sz w:val="16"/>
          <w:szCs w:val="16"/>
        </w:rPr>
        <w:t>Le Secrétaire Général (ou le Directeur Général) est chargé de l'exécution du présent arrêté qui sera :</w:t>
      </w:r>
    </w:p>
    <w:p w:rsidR="00D66F01" w:rsidRDefault="00D66F01" w:rsidP="00D66F01">
      <w:pPr>
        <w:tabs>
          <w:tab w:val="left" w:pos="2268"/>
          <w:tab w:val="left" w:pos="5670"/>
        </w:tabs>
        <w:spacing w:line="200" w:lineRule="exact"/>
        <w:ind w:left="2269" w:right="1281" w:hanging="284"/>
        <w:jc w:val="both"/>
        <w:rPr>
          <w:sz w:val="16"/>
          <w:szCs w:val="16"/>
        </w:rPr>
      </w:pPr>
      <w:r>
        <w:rPr>
          <w:sz w:val="16"/>
          <w:szCs w:val="16"/>
        </w:rPr>
        <w:t>- Notifié à l'intéressé(e).</w:t>
      </w:r>
    </w:p>
    <w:p w:rsidR="00D66F01" w:rsidRDefault="00D66F01" w:rsidP="00D66F01">
      <w:pPr>
        <w:tabs>
          <w:tab w:val="left" w:pos="2268"/>
          <w:tab w:val="left" w:pos="5670"/>
        </w:tabs>
        <w:spacing w:line="160" w:lineRule="exact"/>
        <w:ind w:left="2269" w:right="1281" w:hanging="284"/>
        <w:jc w:val="both"/>
        <w:rPr>
          <w:sz w:val="16"/>
          <w:szCs w:val="16"/>
        </w:rPr>
      </w:pPr>
    </w:p>
    <w:p w:rsidR="00D66F01" w:rsidRDefault="00D66F01" w:rsidP="00D66F01">
      <w:pPr>
        <w:tabs>
          <w:tab w:val="left" w:pos="2268"/>
          <w:tab w:val="left" w:pos="5670"/>
        </w:tabs>
        <w:spacing w:after="40" w:line="220" w:lineRule="exact"/>
        <w:ind w:left="2269" w:right="1281" w:hanging="284"/>
        <w:jc w:val="both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Ampliation adressée au</w:t>
      </w:r>
      <w:r>
        <w:rPr>
          <w:sz w:val="16"/>
          <w:szCs w:val="16"/>
        </w:rPr>
        <w:t xml:space="preserve"> :</w:t>
      </w:r>
    </w:p>
    <w:p w:rsidR="00D66F01" w:rsidRDefault="00D66F01" w:rsidP="00D66F01">
      <w:pPr>
        <w:tabs>
          <w:tab w:val="left" w:pos="2268"/>
          <w:tab w:val="left" w:pos="5670"/>
        </w:tabs>
        <w:spacing w:line="200" w:lineRule="exact"/>
        <w:ind w:left="2269" w:right="1281" w:hanging="284"/>
        <w:jc w:val="both"/>
        <w:rPr>
          <w:sz w:val="16"/>
          <w:szCs w:val="16"/>
        </w:rPr>
      </w:pPr>
      <w:r>
        <w:rPr>
          <w:sz w:val="16"/>
          <w:szCs w:val="16"/>
        </w:rPr>
        <w:t>- Président du Centre de Gestion</w:t>
      </w:r>
    </w:p>
    <w:p w:rsidR="00D66F01" w:rsidRDefault="00D66F01" w:rsidP="00D66F01">
      <w:pPr>
        <w:tabs>
          <w:tab w:val="left" w:pos="2268"/>
          <w:tab w:val="left" w:pos="5670"/>
        </w:tabs>
        <w:spacing w:line="200" w:lineRule="exact"/>
        <w:ind w:left="2269" w:right="1281" w:hanging="284"/>
        <w:jc w:val="both"/>
        <w:rPr>
          <w:sz w:val="16"/>
          <w:szCs w:val="16"/>
        </w:rPr>
      </w:pPr>
      <w:r>
        <w:rPr>
          <w:sz w:val="16"/>
          <w:szCs w:val="16"/>
        </w:rPr>
        <w:t>- Comptable de la collectivité</w:t>
      </w:r>
    </w:p>
    <w:p w:rsidR="00D66F01" w:rsidRDefault="00D66F01" w:rsidP="00D66F01">
      <w:pPr>
        <w:tabs>
          <w:tab w:val="left" w:pos="2268"/>
          <w:tab w:val="left" w:pos="5670"/>
        </w:tabs>
        <w:spacing w:line="200" w:lineRule="exact"/>
        <w:ind w:left="2269" w:right="141" w:hanging="284"/>
        <w:jc w:val="right"/>
      </w:pPr>
    </w:p>
    <w:p w:rsidR="00D66F01" w:rsidRDefault="00D66F01" w:rsidP="00D66F01">
      <w:pPr>
        <w:tabs>
          <w:tab w:val="left" w:pos="2268"/>
          <w:tab w:val="left" w:pos="5670"/>
        </w:tabs>
        <w:spacing w:line="200" w:lineRule="exact"/>
        <w:ind w:left="2269" w:right="141" w:hanging="284"/>
        <w:jc w:val="right"/>
      </w:pPr>
      <w:r>
        <w:t>Fait à ................................................, le .....................................</w:t>
      </w:r>
    </w:p>
    <w:p w:rsidR="00D66F01" w:rsidRDefault="00D66F01" w:rsidP="00D66F01">
      <w:pPr>
        <w:tabs>
          <w:tab w:val="left" w:pos="1985"/>
          <w:tab w:val="left" w:pos="5670"/>
          <w:tab w:val="left" w:pos="7371"/>
        </w:tabs>
        <w:spacing w:before="80" w:after="40" w:line="200" w:lineRule="exact"/>
        <w:ind w:left="1985" w:right="142" w:hanging="1418"/>
        <w:rPr>
          <w:b/>
          <w:bCs/>
          <w:sz w:val="12"/>
          <w:szCs w:val="12"/>
          <w:u w:val="single"/>
        </w:rPr>
      </w:pPr>
      <w:r>
        <w:rPr>
          <w:b/>
          <w:bCs/>
          <w:sz w:val="12"/>
          <w:szCs w:val="12"/>
          <w:u w:val="single"/>
        </w:rPr>
        <w:t>Le Maire (ou le Président</w:t>
      </w:r>
      <w:r>
        <w:rPr>
          <w:sz w:val="12"/>
          <w:szCs w:val="12"/>
        </w:rPr>
        <w:t>),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t>Le Maire (ou le Président)</w:t>
      </w:r>
    </w:p>
    <w:p w:rsidR="00D66F01" w:rsidRDefault="00D66F01" w:rsidP="00D66F01">
      <w:pPr>
        <w:tabs>
          <w:tab w:val="left" w:pos="5670"/>
        </w:tabs>
        <w:spacing w:line="120" w:lineRule="exact"/>
        <w:ind w:left="851" w:right="142" w:hanging="142"/>
        <w:rPr>
          <w:sz w:val="12"/>
          <w:szCs w:val="12"/>
        </w:rPr>
      </w:pPr>
      <w:r>
        <w:rPr>
          <w:sz w:val="12"/>
          <w:szCs w:val="12"/>
        </w:rPr>
        <w:t>-</w:t>
      </w:r>
      <w:r>
        <w:rPr>
          <w:sz w:val="12"/>
          <w:szCs w:val="12"/>
        </w:rPr>
        <w:tab/>
        <w:t>Certifie sous sa responsabilité le caractère exécutoire de cet acte,</w:t>
      </w:r>
    </w:p>
    <w:p w:rsidR="00D66F01" w:rsidRDefault="00D66F01" w:rsidP="00D66F01">
      <w:pPr>
        <w:tabs>
          <w:tab w:val="left" w:pos="5670"/>
        </w:tabs>
        <w:spacing w:line="120" w:lineRule="exact"/>
        <w:ind w:left="851" w:right="6945" w:hanging="142"/>
        <w:rPr>
          <w:sz w:val="12"/>
          <w:szCs w:val="12"/>
        </w:rPr>
      </w:pPr>
      <w:r>
        <w:rPr>
          <w:sz w:val="12"/>
          <w:szCs w:val="12"/>
        </w:rPr>
        <w:t>-</w:t>
      </w:r>
      <w:r>
        <w:rPr>
          <w:sz w:val="12"/>
          <w:szCs w:val="12"/>
        </w:rPr>
        <w:tab/>
        <w:t>Informe que le présent arrêté peut faire l'objet d'un recours pour excès de pouvoir devant le Tribunal Administratif dans un délai de deux mois à compter de la présente notification.</w:t>
      </w:r>
    </w:p>
    <w:p w:rsidR="00D66F01" w:rsidRDefault="00D66F01" w:rsidP="00D66F01">
      <w:pPr>
        <w:tabs>
          <w:tab w:val="left" w:pos="5670"/>
        </w:tabs>
        <w:spacing w:line="120" w:lineRule="exact"/>
        <w:ind w:left="851" w:right="6945" w:hanging="142"/>
        <w:rPr>
          <w:sz w:val="12"/>
          <w:szCs w:val="12"/>
        </w:rPr>
      </w:pPr>
    </w:p>
    <w:p w:rsidR="00D66F01" w:rsidRDefault="00D66F01" w:rsidP="00D66F01">
      <w:pPr>
        <w:tabs>
          <w:tab w:val="left" w:pos="5670"/>
        </w:tabs>
        <w:spacing w:line="120" w:lineRule="exact"/>
        <w:ind w:left="851" w:right="6082"/>
        <w:rPr>
          <w:sz w:val="12"/>
          <w:szCs w:val="12"/>
        </w:rPr>
      </w:pPr>
      <w:r>
        <w:rPr>
          <w:b/>
          <w:bCs/>
          <w:sz w:val="12"/>
          <w:szCs w:val="12"/>
        </w:rPr>
        <w:t xml:space="preserve">Notifié le </w:t>
      </w:r>
      <w:r>
        <w:rPr>
          <w:sz w:val="12"/>
          <w:szCs w:val="12"/>
        </w:rPr>
        <w:t xml:space="preserve"> .............................................................................</w:t>
      </w:r>
    </w:p>
    <w:p w:rsidR="00D66F01" w:rsidRDefault="00D66F01" w:rsidP="00D66F01">
      <w:pPr>
        <w:tabs>
          <w:tab w:val="left" w:pos="5670"/>
        </w:tabs>
        <w:spacing w:line="120" w:lineRule="exact"/>
        <w:ind w:left="851" w:right="6945" w:firstLine="283"/>
        <w:rPr>
          <w:sz w:val="12"/>
          <w:szCs w:val="12"/>
        </w:rPr>
      </w:pPr>
    </w:p>
    <w:p w:rsidR="00D66F01" w:rsidRDefault="00D66F01" w:rsidP="00D66F01">
      <w:pPr>
        <w:tabs>
          <w:tab w:val="left" w:pos="2268"/>
          <w:tab w:val="left" w:pos="2552"/>
        </w:tabs>
        <w:spacing w:after="100" w:line="220" w:lineRule="exact"/>
        <w:ind w:left="851" w:right="709"/>
        <w:jc w:val="both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Signature de l'agent</w:t>
      </w:r>
    </w:p>
    <w:p w:rsidR="00D66F01" w:rsidRDefault="00D66F01" w:rsidP="00D66F01"/>
    <w:p w:rsidR="00D66F01" w:rsidRDefault="00D66F01" w:rsidP="00D66F01">
      <w:pPr>
        <w:tabs>
          <w:tab w:val="left" w:pos="426"/>
        </w:tabs>
        <w:ind w:right="3826"/>
        <w:rPr>
          <w:i/>
          <w:iCs/>
          <w:sz w:val="14"/>
          <w:szCs w:val="14"/>
        </w:rPr>
      </w:pPr>
    </w:p>
    <w:p w:rsidR="00C20746" w:rsidRDefault="00C20746"/>
    <w:sectPr w:rsidR="00C20746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94" w:rsidRDefault="002E1594" w:rsidP="00C20746">
      <w:r>
        <w:separator/>
      </w:r>
    </w:p>
  </w:endnote>
  <w:endnote w:type="continuationSeparator" w:id="0">
    <w:p w:rsidR="002E1594" w:rsidRDefault="002E1594" w:rsidP="00C2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94" w:rsidRDefault="002E1594" w:rsidP="00C20746">
      <w:r>
        <w:separator/>
      </w:r>
    </w:p>
  </w:footnote>
  <w:footnote w:type="continuationSeparator" w:id="0">
    <w:p w:rsidR="002E1594" w:rsidRDefault="002E1594" w:rsidP="00C20746">
      <w:r>
        <w:continuationSeparator/>
      </w:r>
    </w:p>
  </w:footnote>
  <w:footnote w:id="1">
    <w:p w:rsidR="00C20746" w:rsidRDefault="00C20746" w:rsidP="00C20746">
      <w:pPr>
        <w:ind w:left="284" w:right="-1"/>
        <w:jc w:val="both"/>
        <w:rPr>
          <w:sz w:val="14"/>
          <w:szCs w:val="14"/>
        </w:rPr>
      </w:pPr>
      <w:r>
        <w:rPr>
          <w:rStyle w:val="Appelnotedebasdep"/>
        </w:rPr>
        <w:footnoteRef/>
      </w:r>
      <w:r>
        <w:t xml:space="preserve"> </w:t>
      </w:r>
      <w:r w:rsidR="00D87063">
        <w:rPr>
          <w:i/>
          <w:iCs/>
          <w:sz w:val="14"/>
          <w:szCs w:val="14"/>
        </w:rPr>
        <w:t xml:space="preserve">Les fonctionnaires ont droit à un congé pendant </w:t>
      </w:r>
      <w:r>
        <w:rPr>
          <w:i/>
          <w:iCs/>
          <w:sz w:val="14"/>
          <w:szCs w:val="14"/>
        </w:rPr>
        <w:t>toute la période d'incapacité de travail jusqu'à la guérison complète, mais le bénéfice de l'intégralité du traitement est toutefois limité à 3 mois. Au-delà de cette période, les fonctionnaires concernés perçoivent les seules indemnités journalières du régime général de la Sécurité Sociale.</w:t>
      </w:r>
    </w:p>
    <w:p w:rsidR="00C20746" w:rsidRDefault="00C20746" w:rsidP="00C20746">
      <w:pPr>
        <w:ind w:right="-1"/>
      </w:pPr>
    </w:p>
    <w:p w:rsidR="00C20746" w:rsidRDefault="00C20746" w:rsidP="00C20746">
      <w:pPr>
        <w:pStyle w:val="Notedebasdepage"/>
        <w:ind w:right="-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EA7"/>
    <w:multiLevelType w:val="singleLevel"/>
    <w:tmpl w:val="978206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01"/>
    <w:rsid w:val="00196F60"/>
    <w:rsid w:val="002E1594"/>
    <w:rsid w:val="00475AFD"/>
    <w:rsid w:val="00C20746"/>
    <w:rsid w:val="00C634DD"/>
    <w:rsid w:val="00D66F01"/>
    <w:rsid w:val="00D87063"/>
    <w:rsid w:val="00E8324F"/>
    <w:rsid w:val="00E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23F03-0992-4F9A-A2DE-63827130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F0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C20746"/>
    <w:pPr>
      <w:autoSpaceDE w:val="0"/>
      <w:autoSpaceDN w:val="0"/>
      <w:spacing w:after="140"/>
      <w:jc w:val="both"/>
    </w:pPr>
    <w:rPr>
      <w:rFonts w:ascii="Arial" w:eastAsia="Times New Roman" w:hAnsi="Arial" w:cs="Arial"/>
    </w:rPr>
  </w:style>
  <w:style w:type="character" w:styleId="lev">
    <w:name w:val="Strong"/>
    <w:basedOn w:val="Policepardfaut"/>
    <w:qFormat/>
    <w:rsid w:val="00C20746"/>
    <w:rPr>
      <w:rFonts w:cs="Times New Roman"/>
      <w:b/>
      <w:bCs/>
    </w:rPr>
  </w:style>
  <w:style w:type="paragraph" w:customStyle="1" w:styleId="recours">
    <w:name w:val="recours"/>
    <w:basedOn w:val="Normal"/>
    <w:rsid w:val="00C20746"/>
    <w:pPr>
      <w:autoSpaceDE w:val="0"/>
      <w:autoSpaceDN w:val="0"/>
      <w:ind w:left="284" w:right="6095"/>
      <w:jc w:val="both"/>
    </w:pPr>
    <w:rPr>
      <w:rFonts w:ascii="Arial" w:eastAsia="Times New Roman" w:hAnsi="Arial" w:cs="Arial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0746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0746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2074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70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063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03BF-BD6F-4E6B-BCAD-77D9CC96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38AB81A3</Template>
  <TotalTime>2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77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Delaveau-Desoeuvre</dc:creator>
  <cp:keywords/>
  <dc:description/>
  <cp:lastModifiedBy>Françoise Delaveau-Desoeuvre</cp:lastModifiedBy>
  <cp:revision>3</cp:revision>
  <cp:lastPrinted>2012-08-23T06:45:00Z</cp:lastPrinted>
  <dcterms:created xsi:type="dcterms:W3CDTF">2020-02-21T07:59:00Z</dcterms:created>
  <dcterms:modified xsi:type="dcterms:W3CDTF">2020-02-21T09:03:00Z</dcterms:modified>
</cp:coreProperties>
</file>