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97A9" w14:textId="77777777" w:rsidR="00874632" w:rsidRPr="00254899" w:rsidRDefault="00874632" w:rsidP="00BA2B57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14:paraId="1A7D1D11" w14:textId="77777777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14:paraId="4CD0D384" w14:textId="77777777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DE PLACEMENT EN AUTORISATION SPECIALE D’ABSENCE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>(</w:t>
      </w:r>
      <w:r w:rsidR="009D0827">
        <w:rPr>
          <w:rFonts w:asciiTheme="minorHAnsi" w:hAnsiTheme="minorHAnsi"/>
          <w:b/>
          <w:bCs/>
          <w:sz w:val="24"/>
          <w:lang w:val="fr-FR"/>
        </w:rPr>
        <w:t>maintien à domicile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)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>– COVID-19</w:t>
      </w:r>
    </w:p>
    <w:p w14:paraId="024F4D97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37605D24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06E20C45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 xml:space="preserve">Le Maire </w:t>
      </w:r>
      <w:r w:rsidRPr="00AD2819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(ou Le Président)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de</w:t>
      </w:r>
      <w:r w:rsidRPr="00AD2819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................................................................ ;</w:t>
      </w:r>
    </w:p>
    <w:p w14:paraId="28FD638C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1BE0B958" w14:textId="4C095F25" w:rsidR="00AD2819" w:rsidRPr="00AD2819" w:rsidRDefault="00AD2819" w:rsidP="00AD2819">
      <w:pPr>
        <w:ind w:left="33" w:right="-106"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le Code général des collectivités territoriales, notamment son article L.2122-1</w:t>
      </w:r>
      <w:r w:rsidR="00F0384B">
        <w:rPr>
          <w:rFonts w:asciiTheme="minorHAnsi" w:hAnsiTheme="minorHAnsi" w:cs="Arial"/>
          <w:sz w:val="22"/>
          <w:szCs w:val="22"/>
          <w:lang w:val="fr-FR" w:eastAsia="fr-FR"/>
        </w:rPr>
        <w:t xml:space="preserve">8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ou L.5211-9,</w:t>
      </w:r>
    </w:p>
    <w:p w14:paraId="17332363" w14:textId="65A47C1D" w:rsidR="00AD2819" w:rsidRPr="00ED6632" w:rsidRDefault="00ED6632" w:rsidP="00AD2819">
      <w:pPr>
        <w:ind w:right="-106"/>
        <w:jc w:val="both"/>
        <w:rPr>
          <w:rFonts w:ascii="Corbel" w:hAnsi="Corbel"/>
          <w:color w:val="FF0000"/>
          <w:szCs w:val="20"/>
        </w:rPr>
      </w:pPr>
      <w:r w:rsidRPr="00ED6632">
        <w:rPr>
          <w:rFonts w:ascii="Corbel" w:hAnsi="Corbel"/>
          <w:color w:val="FF0000"/>
          <w:szCs w:val="20"/>
        </w:rPr>
        <w:t>Pour un CCAS  remplacer par : Vu le Code de l’action sociale et des familles, notamment son article R.123-23.</w:t>
      </w:r>
    </w:p>
    <w:p w14:paraId="723A59CC" w14:textId="77777777" w:rsidR="00ED6632" w:rsidRPr="00ED6632" w:rsidRDefault="00ED6632" w:rsidP="00AD2819">
      <w:pPr>
        <w:ind w:right="-106"/>
        <w:jc w:val="both"/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</w:pPr>
    </w:p>
    <w:p w14:paraId="1FE14C35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les articles L</w:t>
      </w:r>
      <w:r>
        <w:rPr>
          <w:rFonts w:asciiTheme="minorHAnsi" w:hAnsiTheme="minorHAnsi" w:cs="Arial"/>
          <w:sz w:val="22"/>
          <w:szCs w:val="22"/>
          <w:lang w:val="fr-FR" w:eastAsia="fr-FR"/>
        </w:rPr>
        <w:t>.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3131-1 et suivants du code de la santé publique ;</w:t>
      </w:r>
    </w:p>
    <w:p w14:paraId="21354C6C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14C1836F" w14:textId="77777777" w:rsidR="00AD2819" w:rsidRPr="00AD2819" w:rsidRDefault="00AD2819" w:rsidP="00AD2819">
      <w:pPr>
        <w:ind w:left="33"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bCs/>
          <w:sz w:val="22"/>
          <w:szCs w:val="22"/>
          <w:lang w:val="fr-FR" w:eastAsia="fr-FR"/>
        </w:rPr>
        <w:t>Vu la loi n° 82-213 du 2 mars 1982 modifiée relative aux droits et libertés des communes, des départements et des régions, notamment son article 1 ;</w:t>
      </w:r>
    </w:p>
    <w:p w14:paraId="5EDBF5A4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376B76E3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la loi nº 83-634 du 13 juillet 1983 modifiée portant droits et obligations des fonctionnaires, et notamment son article 20 ;</w:t>
      </w:r>
    </w:p>
    <w:p w14:paraId="30BCA1EE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4F9CFB88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la loi nº 84-53 du 26 janvier 1984 modifiée portant dispositions statutaires relatives à la fonction publique territoriale ;</w:t>
      </w:r>
    </w:p>
    <w:p w14:paraId="546A629A" w14:textId="77777777" w:rsidR="00BA2B57" w:rsidRPr="00355DA3" w:rsidRDefault="00BA2B57" w:rsidP="00AD2819">
      <w:pPr>
        <w:jc w:val="both"/>
        <w:rPr>
          <w:rFonts w:cs="Arial"/>
          <w:bCs/>
          <w:lang w:val="fr-FR" w:eastAsia="fr-FR"/>
        </w:rPr>
      </w:pPr>
    </w:p>
    <w:p w14:paraId="634DD6E5" w14:textId="77777777" w:rsidR="00110242" w:rsidRPr="00110242" w:rsidRDefault="00110242" w:rsidP="00110242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110242">
        <w:rPr>
          <w:rFonts w:asciiTheme="minorHAnsi" w:hAnsiTheme="minorHAnsi" w:cs="Arial"/>
          <w:sz w:val="22"/>
          <w:szCs w:val="22"/>
          <w:lang w:val="fr-FR" w:eastAsia="fr-FR"/>
        </w:rPr>
        <w:t xml:space="preserve">(Le cas échéant) Vu le décret n° 88-145 du 15 février 1988 pris pour l'application de l'article 136 de la loi du 26 janvier 1984 modifiée portant dispositions statutaires relatives à la fonction publique territoriale et relatif aux agents contractuels de la fonction publique territoriale ; </w:t>
      </w:r>
    </w:p>
    <w:p w14:paraId="3C3A08BA" w14:textId="77777777" w:rsidR="00110242" w:rsidRPr="00110242" w:rsidRDefault="00110242" w:rsidP="00110242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196D92E0" w14:textId="77777777" w:rsidR="00110242" w:rsidRPr="00110242" w:rsidRDefault="00110242" w:rsidP="00110242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110242">
        <w:rPr>
          <w:rFonts w:asciiTheme="minorHAnsi" w:hAnsiTheme="minorHAnsi" w:cs="Arial"/>
          <w:sz w:val="22"/>
          <w:szCs w:val="22"/>
          <w:lang w:val="fr-FR" w:eastAsia="fr-FR"/>
        </w:rPr>
        <w:t>(Le cas échéant) Vu le décret n° 91-298 du 20 mars 1991 portant dispositions statutaires applicables aux fonctionnaires territoriaux nommés dans des emplois permanents à temps non complet ;</w:t>
      </w:r>
    </w:p>
    <w:p w14:paraId="471DF507" w14:textId="77777777" w:rsidR="00110242" w:rsidRPr="00355DA3" w:rsidRDefault="00110242" w:rsidP="00AD2819">
      <w:pPr>
        <w:jc w:val="both"/>
        <w:rPr>
          <w:rFonts w:cs="Arial"/>
          <w:bCs/>
          <w:lang w:val="fr-FR" w:eastAsia="fr-FR"/>
        </w:rPr>
      </w:pPr>
    </w:p>
    <w:p w14:paraId="105591C1" w14:textId="77777777" w:rsidR="00E013CF" w:rsidRPr="00AD2819" w:rsidRDefault="00E013CF" w:rsidP="00AD2819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l’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I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n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ral des fonctionnaires relatives aux congés annuels et aux autorisa</w:t>
      </w:r>
      <w:r w:rsidR="00BA2B57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tions exceptionnelles d’absence ;</w:t>
      </w:r>
    </w:p>
    <w:p w14:paraId="3DC54A7E" w14:textId="77777777" w:rsidR="00BA2B57" w:rsidRPr="00AD2819" w:rsidRDefault="00BA2B57" w:rsidP="00AD2819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54C79226" w14:textId="77777777" w:rsidR="00BA2B57" w:rsidRPr="00AD2819" w:rsidRDefault="00BA2B57" w:rsidP="00AD2819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la note d’information de la DGAFP/DGCL en date du 3 mars 2020</w:t>
      </w:r>
      <w:r w:rsidR="009D0827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 ;</w:t>
      </w:r>
    </w:p>
    <w:p w14:paraId="073E957F" w14:textId="77777777" w:rsidR="00D02571" w:rsidRPr="00AD2819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6F9ECE0" w14:textId="77777777" w:rsidR="007F6ADC" w:rsidRPr="00AD2819" w:rsidRDefault="007F6ADC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Vu l’arrêté de l’Autorité territoriale de la collectivité de………………………………</w:t>
      </w:r>
      <w:r w:rsidR="0041411B" w:rsidRPr="00AD2819">
        <w:rPr>
          <w:rFonts w:asciiTheme="minorHAnsi" w:hAnsiTheme="minorHAnsi"/>
          <w:sz w:val="22"/>
          <w:szCs w:val="22"/>
          <w:lang w:val="fr-FR"/>
        </w:rPr>
        <w:t>…………</w:t>
      </w:r>
      <w:r w:rsidR="00E013CF" w:rsidRPr="00AD2819">
        <w:rPr>
          <w:rFonts w:asciiTheme="minorHAnsi" w:hAnsiTheme="minorHAnsi"/>
          <w:sz w:val="22"/>
          <w:szCs w:val="22"/>
          <w:lang w:val="fr-FR"/>
        </w:rPr>
        <w:t>……</w:t>
      </w:r>
      <w:r w:rsidR="0041411B" w:rsidRPr="00AD2819">
        <w:rPr>
          <w:rFonts w:asciiTheme="minorHAnsi" w:hAnsiTheme="minorHAnsi"/>
          <w:sz w:val="22"/>
          <w:szCs w:val="22"/>
          <w:lang w:val="fr-FR"/>
        </w:rPr>
        <w:t xml:space="preserve"> portant fermeture j</w:t>
      </w:r>
      <w:r w:rsidRPr="00AD2819">
        <w:rPr>
          <w:rFonts w:asciiTheme="minorHAnsi" w:hAnsiTheme="minorHAnsi"/>
          <w:sz w:val="22"/>
          <w:szCs w:val="22"/>
          <w:lang w:val="fr-FR"/>
        </w:rPr>
        <w:t xml:space="preserve">usqu’à nouvel ordre </w:t>
      </w:r>
      <w:r w:rsidR="00D02571" w:rsidRPr="00AD2819">
        <w:rPr>
          <w:rFonts w:asciiTheme="minorHAnsi" w:hAnsiTheme="minorHAnsi"/>
          <w:sz w:val="22"/>
          <w:szCs w:val="22"/>
          <w:lang w:val="fr-FR"/>
        </w:rPr>
        <w:t>des services suivants</w:t>
      </w:r>
      <w:r w:rsidRPr="00AD2819">
        <w:rPr>
          <w:rFonts w:asciiTheme="minorHAnsi" w:hAnsiTheme="minorHAnsi"/>
          <w:sz w:val="22"/>
          <w:szCs w:val="22"/>
          <w:lang w:val="fr-FR"/>
        </w:rPr>
        <w:t>: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 xml:space="preserve"> …… (</w:t>
      </w:r>
      <w:r w:rsidR="009D0827" w:rsidRPr="00AD2819">
        <w:rPr>
          <w:rFonts w:asciiTheme="minorHAnsi" w:hAnsiTheme="minorHAnsi"/>
          <w:i/>
          <w:sz w:val="22"/>
          <w:szCs w:val="22"/>
          <w:lang w:val="fr-FR"/>
        </w:rPr>
        <w:t>lister les services et établissements concernés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>) ;</w:t>
      </w:r>
    </w:p>
    <w:p w14:paraId="3D0108A5" w14:textId="77777777" w:rsidR="0041411B" w:rsidRPr="00AD2819" w:rsidRDefault="0041411B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BB56F6A" w14:textId="77777777" w:rsidR="0041411B" w:rsidRPr="00AD2819" w:rsidRDefault="0041411B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Vu la déclaration de l’Organisation Mondiale de la Santé  (OMS) en date du 30 janvier 2020 relative à l’émergence du COVID-19 ;</w:t>
      </w:r>
    </w:p>
    <w:p w14:paraId="75DC2486" w14:textId="77777777" w:rsidR="00E9104C" w:rsidRDefault="00E9104C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28B2506" w14:textId="77777777" w:rsidR="009D0827" w:rsidRPr="00AD2819" w:rsidRDefault="009D0827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Considérant l’impossibilité de mettre en place le télétravail pour l’exercice des missions de M (Mme)…. ;</w:t>
      </w:r>
    </w:p>
    <w:p w14:paraId="7F1814EB" w14:textId="77777777" w:rsidR="009D0827" w:rsidRPr="00AD2819" w:rsidRDefault="009D0827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9E76EFC" w14:textId="759AF124" w:rsidR="009D0827" w:rsidRPr="00E9104C" w:rsidRDefault="009D0827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Considérant que compte tenu des missions de son grade, il n’est pas possible d’affecter M……….. à d’autres missions au sein d’un autre service de la commune (ou de l’établissement) et qu’il convient de l’autoriser à demeurer à son domicile avec maintien de sa rémunéra</w:t>
      </w:r>
      <w:r w:rsidR="00AD2819">
        <w:rPr>
          <w:rFonts w:asciiTheme="minorHAnsi" w:hAnsiTheme="minorHAnsi"/>
          <w:sz w:val="22"/>
          <w:szCs w:val="22"/>
          <w:lang w:val="fr-FR"/>
        </w:rPr>
        <w:t xml:space="preserve">tion et </w:t>
      </w:r>
      <w:r w:rsidR="00E9104C" w:rsidRPr="00E9104C">
        <w:rPr>
          <w:rFonts w:asciiTheme="minorHAnsi" w:hAnsiTheme="minorHAnsi" w:cs="Arial"/>
          <w:bCs/>
          <w:sz w:val="22"/>
          <w:szCs w:val="22"/>
          <w:lang w:val="fr-FR" w:eastAsia="fr-FR"/>
        </w:rPr>
        <w:t>de ses droits à avancement et de ses droits à la retraite</w:t>
      </w:r>
      <w:r w:rsidR="00E9104C">
        <w:rPr>
          <w:rFonts w:asciiTheme="minorHAnsi" w:hAnsiTheme="minorHAnsi" w:cs="Arial"/>
          <w:bCs/>
          <w:sz w:val="22"/>
          <w:szCs w:val="22"/>
          <w:lang w:val="fr-FR" w:eastAsia="fr-FR"/>
        </w:rPr>
        <w:t> ;</w:t>
      </w:r>
    </w:p>
    <w:p w14:paraId="1E999DE1" w14:textId="77777777" w:rsidR="009D0827" w:rsidRPr="00E9104C" w:rsidRDefault="009D0827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8EEF55" w14:textId="38D7D4A5" w:rsidR="00E9104C" w:rsidRPr="00E9104C" w:rsidRDefault="00E9104C" w:rsidP="00E9104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E9104C">
        <w:rPr>
          <w:rFonts w:asciiTheme="minorHAnsi" w:eastAsia="MS Mincho" w:hAnsiTheme="minorHAnsi" w:cs="Times New Roman"/>
          <w:sz w:val="22"/>
          <w:szCs w:val="22"/>
          <w:lang w:val="fr-FR" w:eastAsia="fr-FR"/>
        </w:rPr>
        <w:t>Considérant que son poste ne relève pas d’une activité essentielle à la continuité du service public nécessitant de manière impérative sa présence physique sur le lieu de travail</w:t>
      </w:r>
      <w:r>
        <w:rPr>
          <w:rFonts w:asciiTheme="minorHAnsi" w:eastAsia="MS Mincho" w:hAnsiTheme="minorHAnsi" w:cs="Times New Roman"/>
          <w:sz w:val="22"/>
          <w:szCs w:val="22"/>
          <w:lang w:val="fr-FR" w:eastAsia="fr-FR"/>
        </w:rPr>
        <w:t> ;</w:t>
      </w:r>
    </w:p>
    <w:p w14:paraId="19721B53" w14:textId="77777777" w:rsidR="00E9104C" w:rsidRPr="00E9104C" w:rsidRDefault="00E9104C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64A7C89" w14:textId="77777777" w:rsidR="00D02571" w:rsidRPr="00AD2819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 xml:space="preserve">Considérant </w:t>
      </w:r>
      <w:r w:rsidR="007F2EB6" w:rsidRPr="00AD2819">
        <w:rPr>
          <w:rFonts w:asciiTheme="minorHAnsi" w:hAnsiTheme="minorHAnsi"/>
          <w:sz w:val="22"/>
          <w:szCs w:val="22"/>
          <w:lang w:val="fr-FR"/>
        </w:rPr>
        <w:t>la nécessité de placer M (Mme) ………. dans une position statutaire régulière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> ;</w:t>
      </w:r>
    </w:p>
    <w:p w14:paraId="7298454B" w14:textId="77777777" w:rsidR="00D02571" w:rsidRPr="00AD2819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6A750EC" w14:textId="77777777"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14:paraId="6BD83F2E" w14:textId="77777777" w:rsidR="00E013CF" w:rsidRPr="00D02571" w:rsidRDefault="00D02571" w:rsidP="00D02571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14:paraId="61FCB28F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65AF2B0" w14:textId="77777777" w:rsidR="00D02571" w:rsidRPr="00D02571" w:rsidRDefault="00D02571" w:rsidP="00E013CF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D02571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 </w:t>
      </w: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</w:p>
    <w:p w14:paraId="5A1D2280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AC17D2A" w14:textId="77777777" w:rsidR="007F2EB6" w:rsidRDefault="007F2E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M (Mme) est placé(e) en autorisation spéciale d’absence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9D0827">
        <w:rPr>
          <w:rFonts w:asciiTheme="minorHAnsi" w:hAnsiTheme="minorHAnsi"/>
          <w:bCs/>
          <w:iCs/>
          <w:sz w:val="22"/>
          <w:szCs w:val="22"/>
          <w:lang w:val="fr-FR"/>
        </w:rPr>
        <w:t xml:space="preserve">dans le cadre d’un maintien à domicile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à compter du…. et 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 xml:space="preserve">pendant toute la fermeture de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…..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(</w:t>
      </w:r>
      <w:r w:rsidR="004B089F" w:rsidRPr="004B089F">
        <w:rPr>
          <w:rFonts w:asciiTheme="minorHAnsi" w:hAnsiTheme="minorHAnsi"/>
          <w:bCs/>
          <w:i/>
          <w:iCs/>
          <w:sz w:val="22"/>
          <w:szCs w:val="22"/>
          <w:lang w:val="fr-FR"/>
        </w:rPr>
        <w:t>indiquer le service de l’agent concerné par la fermeture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) ;</w:t>
      </w:r>
    </w:p>
    <w:p w14:paraId="5BEB86FA" w14:textId="77777777" w:rsidR="007F2EB6" w:rsidRPr="00254899" w:rsidRDefault="007F2E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5A61309" w14:textId="77777777" w:rsidR="00E013CF" w:rsidRPr="00254899" w:rsidRDefault="00254899" w:rsidP="00E013CF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2 :</w:t>
      </w:r>
    </w:p>
    <w:p w14:paraId="7F3547E3" w14:textId="77777777" w:rsid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A13C6FA" w14:textId="77777777" w:rsid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Pendant cette période M (Mme) bénéficie du maintien de sa rémunération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</w:p>
    <w:p w14:paraId="23C533DF" w14:textId="77777777" w:rsid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F63BDB0" w14:textId="77777777" w:rsidR="00254899" w:rsidRPr="00254899" w:rsidRDefault="00254899" w:rsidP="00254899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Article 3 : </w:t>
      </w:r>
    </w:p>
    <w:p w14:paraId="6B2060A8" w14:textId="77777777" w:rsidR="00D61D04" w:rsidRPr="00254899" w:rsidRDefault="00D61D04" w:rsidP="00D61D04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</w:p>
    <w:p w14:paraId="5428F315" w14:textId="633E5094" w:rsidR="00D61D04" w:rsidRPr="00D61D04" w:rsidRDefault="00D61D04" w:rsidP="00D61D04">
      <w:pPr>
        <w:tabs>
          <w:tab w:val="left" w:pos="1701"/>
        </w:tabs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D61D04">
        <w:rPr>
          <w:rFonts w:asciiTheme="minorHAnsi" w:hAnsiTheme="minorHAnsi"/>
          <w:bCs/>
          <w:iCs/>
          <w:sz w:val="22"/>
          <w:szCs w:val="22"/>
          <w:lang w:val="fr-FR"/>
        </w:rPr>
        <w:t>Le Directeur Général des services (ou le</w:t>
      </w:r>
      <w:r w:rsidR="00355DA3">
        <w:rPr>
          <w:rFonts w:asciiTheme="minorHAnsi" w:hAnsiTheme="minorHAnsi"/>
          <w:bCs/>
          <w:iCs/>
          <w:sz w:val="22"/>
          <w:szCs w:val="22"/>
          <w:lang w:val="fr-FR"/>
        </w:rPr>
        <w:t>-la</w:t>
      </w:r>
      <w:r w:rsidRPr="00D61D04">
        <w:rPr>
          <w:rFonts w:asciiTheme="minorHAnsi" w:hAnsiTheme="minorHAnsi"/>
          <w:bCs/>
          <w:iCs/>
          <w:sz w:val="22"/>
          <w:szCs w:val="22"/>
          <w:lang w:val="fr-FR"/>
        </w:rPr>
        <w:t xml:space="preserve"> secrétaire de mairie) est chargé de l’exécution du présent arrêté qui sera notifié à l’intéressé.</w:t>
      </w:r>
    </w:p>
    <w:p w14:paraId="420255C1" w14:textId="77777777" w:rsidR="00D61D04" w:rsidRPr="00D61D04" w:rsidRDefault="00D61D04" w:rsidP="00D61D04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94914B2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3ABB9F2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14:paraId="0E09451F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14:paraId="14AD5F53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- Président du Centre de Gestion,</w:t>
      </w:r>
    </w:p>
    <w:p w14:paraId="5A2EBB4F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14:paraId="4DD49C77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083681B" w14:textId="77777777" w:rsidR="00F0384B" w:rsidRDefault="00F0384B" w:rsidP="00F0384B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14:paraId="7C3DBCB4" w14:textId="77777777" w:rsidR="00F0384B" w:rsidRDefault="00F0384B" w:rsidP="00F0384B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14:paraId="677D50FB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D98964F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1CB2877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9DC6048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6667828" w14:textId="77777777" w:rsidR="00F0384B" w:rsidRDefault="00F0384B" w:rsidP="00F0384B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41C73BF" w14:textId="77777777" w:rsidR="00F0384B" w:rsidRDefault="00F0384B" w:rsidP="00F0384B">
      <w:pPr>
        <w:pStyle w:val="recours"/>
        <w:ind w:left="0" w:right="4535"/>
      </w:pPr>
      <w:r>
        <w:t>Le Maire (</w:t>
      </w:r>
      <w:r>
        <w:rPr>
          <w:iCs/>
        </w:rPr>
        <w:t>ou le Président</w:t>
      </w:r>
      <w:r>
        <w:t>),</w:t>
      </w:r>
    </w:p>
    <w:p w14:paraId="2291185E" w14:textId="77777777" w:rsidR="00F0384B" w:rsidRDefault="00F0384B" w:rsidP="00F0384B">
      <w:pPr>
        <w:pStyle w:val="recours"/>
        <w:ind w:left="0" w:right="4535"/>
      </w:pPr>
      <w:r>
        <w:t>- certifie sous sa responsabilité le caractère exécutoire de cet acte,</w:t>
      </w:r>
    </w:p>
    <w:p w14:paraId="3360878B" w14:textId="77777777" w:rsidR="00F0384B" w:rsidRDefault="00F0384B" w:rsidP="00F0384B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14:paraId="40B2DEAC" w14:textId="77777777" w:rsid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91536BD" w14:textId="77777777" w:rsid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DE1CABA" w14:textId="77777777" w:rsidR="00254899" w:rsidRP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A2B01C9" w14:textId="77777777"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EF0490B" w14:textId="77777777"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32F20B6" w14:textId="77777777" w:rsidR="00C65AB6" w:rsidRPr="00254899" w:rsidRDefault="00C65A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206A762" w14:textId="77777777" w:rsidR="00B5071C" w:rsidRPr="00254899" w:rsidRDefault="00B5071C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</w:t>
      </w:r>
      <w:r w:rsidR="00A6651E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L’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agent ainsi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placé bénéficie 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14:paraId="24501619" w14:textId="77777777" w:rsidR="00ED5552" w:rsidRPr="00254899" w:rsidRDefault="00ED5552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</w:p>
    <w:sectPr w:rsidR="00ED5552" w:rsidRPr="00254899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C6D4A"/>
    <w:rsid w:val="00110242"/>
    <w:rsid w:val="001E2190"/>
    <w:rsid w:val="00242838"/>
    <w:rsid w:val="00254899"/>
    <w:rsid w:val="00335ACF"/>
    <w:rsid w:val="00355DA3"/>
    <w:rsid w:val="0041411B"/>
    <w:rsid w:val="004616A4"/>
    <w:rsid w:val="004B089F"/>
    <w:rsid w:val="00696F09"/>
    <w:rsid w:val="007F2EB6"/>
    <w:rsid w:val="007F6ADC"/>
    <w:rsid w:val="00874632"/>
    <w:rsid w:val="009339BB"/>
    <w:rsid w:val="009D0827"/>
    <w:rsid w:val="00A6651E"/>
    <w:rsid w:val="00AD2819"/>
    <w:rsid w:val="00B5071C"/>
    <w:rsid w:val="00BA2B57"/>
    <w:rsid w:val="00BC4432"/>
    <w:rsid w:val="00BE4C5C"/>
    <w:rsid w:val="00C65AB6"/>
    <w:rsid w:val="00C9193A"/>
    <w:rsid w:val="00CD2A96"/>
    <w:rsid w:val="00D02571"/>
    <w:rsid w:val="00D61D04"/>
    <w:rsid w:val="00E013CF"/>
    <w:rsid w:val="00E9104C"/>
    <w:rsid w:val="00EC393C"/>
    <w:rsid w:val="00ED5552"/>
    <w:rsid w:val="00ED6632"/>
    <w:rsid w:val="00F0384B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91B1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8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281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AD281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8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819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D61D04"/>
    <w:rPr>
      <w:color w:val="0563C1" w:themeColor="hyperlink"/>
      <w:u w:val="single"/>
    </w:rPr>
  </w:style>
  <w:style w:type="paragraph" w:customStyle="1" w:styleId="recours">
    <w:name w:val="recours"/>
    <w:basedOn w:val="Normal"/>
    <w:rsid w:val="00F0384B"/>
    <w:pPr>
      <w:widowControl/>
      <w:adjustRightInd/>
      <w:ind w:left="284" w:right="6095"/>
      <w:jc w:val="both"/>
    </w:pPr>
    <w:rPr>
      <w:rFonts w:ascii="Arial" w:hAnsi="Arial" w:cs="Arial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C477D5F2</Template>
  <TotalTime>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Eva Salgado</cp:lastModifiedBy>
  <cp:revision>2</cp:revision>
  <cp:lastPrinted>2020-03-12T09:10:00Z</cp:lastPrinted>
  <dcterms:created xsi:type="dcterms:W3CDTF">2021-03-24T10:49:00Z</dcterms:created>
  <dcterms:modified xsi:type="dcterms:W3CDTF">2021-03-24T10:49:00Z</dcterms:modified>
</cp:coreProperties>
</file>