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219F" w14:textId="4EDB1653" w:rsidR="005F1D40" w:rsidRPr="000020FD" w:rsidRDefault="000020FD" w:rsidP="005F1D40">
      <w:pPr>
        <w:jc w:val="both"/>
        <w:rPr>
          <w:rFonts w:ascii="Verdana" w:hAnsi="Verdana" w:cs="Arial"/>
          <w:sz w:val="18"/>
          <w:szCs w:val="18"/>
        </w:rPr>
      </w:pPr>
      <w:r w:rsidRPr="000020FD">
        <w:rPr>
          <w:rFonts w:ascii="Verdana" w:hAnsi="Verdana" w:cs="Arial"/>
          <w:sz w:val="18"/>
          <w:szCs w:val="18"/>
        </w:rPr>
        <w:t>En-tête collectivité ou établissement public</w:t>
      </w:r>
    </w:p>
    <w:p w14:paraId="6156807A" w14:textId="017B981D" w:rsidR="000020FD" w:rsidRDefault="000020FD" w:rsidP="000020FD">
      <w:pPr>
        <w:tabs>
          <w:tab w:val="right" w:leader="dot" w:pos="5500"/>
        </w:tabs>
        <w:spacing w:before="240" w:after="360"/>
        <w:ind w:left="227"/>
        <w:rPr>
          <w:rFonts w:ascii="Tahoma" w:hAnsi="Tahoma" w:cs="Tahoma"/>
          <w:sz w:val="18"/>
          <w:szCs w:val="18"/>
        </w:rPr>
      </w:pPr>
      <w:r>
        <w:rPr>
          <w:rFonts w:asciiTheme="minorHAnsi" w:hAnsiTheme="minorHAnsi" w:cs="Calibri"/>
          <w:b/>
          <w:smallCaps/>
          <w:sz w:val="24"/>
          <w:szCs w:val="24"/>
        </w:rPr>
        <w:tab/>
      </w:r>
      <w:r>
        <w:rPr>
          <w:rFonts w:asciiTheme="minorHAnsi" w:hAnsiTheme="minorHAnsi" w:cs="Calibri"/>
          <w:b/>
          <w:smallCaps/>
          <w:sz w:val="24"/>
          <w:szCs w:val="24"/>
        </w:rPr>
        <w:tab/>
      </w:r>
      <w:r>
        <w:rPr>
          <w:rFonts w:ascii="Tahoma" w:hAnsi="Tahoma" w:cs="Tahoma"/>
          <w:sz w:val="18"/>
          <w:szCs w:val="18"/>
        </w:rPr>
        <w:t xml:space="preserve">ARRETE n° </w:t>
      </w:r>
      <w:r>
        <w:rPr>
          <w:rFonts w:ascii="Tahoma" w:hAnsi="Tahoma" w:cs="Tahoma"/>
          <w:sz w:val="18"/>
          <w:szCs w:val="18"/>
        </w:rPr>
        <w:tab/>
      </w:r>
    </w:p>
    <w:p w14:paraId="4E8BB677" w14:textId="07A18B0F" w:rsidR="000020FD" w:rsidRDefault="000020FD" w:rsidP="000020FD">
      <w:pPr>
        <w:tabs>
          <w:tab w:val="right" w:leader="dot" w:pos="5500"/>
        </w:tabs>
        <w:spacing w:before="240" w:after="360"/>
        <w:ind w:left="550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Portant placement en congé de grave maladie ou renouvellement du congé de grave maladie</w:t>
      </w:r>
    </w:p>
    <w:p w14:paraId="60E3CD84" w14:textId="77777777" w:rsidR="000020FD" w:rsidRDefault="000020FD" w:rsidP="000020FD">
      <w:pPr>
        <w:pStyle w:val="Retraitcorpsdetexte"/>
        <w:ind w:left="4792" w:firstLine="708"/>
      </w:pPr>
      <w:r>
        <w:t xml:space="preserve">M …………………. </w:t>
      </w:r>
    </w:p>
    <w:p w14:paraId="1E503C70" w14:textId="77777777" w:rsidR="000020FD" w:rsidRDefault="000020FD" w:rsidP="000020FD">
      <w:pPr>
        <w:pStyle w:val="Retraitcorpsdetexte"/>
        <w:ind w:left="4956" w:firstLine="425"/>
      </w:pPr>
      <w:r>
        <w:t xml:space="preserve">  Grade ………………………</w:t>
      </w:r>
    </w:p>
    <w:p w14:paraId="7710F185" w14:textId="072B555B" w:rsidR="000020FD" w:rsidRDefault="000020FD" w:rsidP="005F1D40">
      <w:pPr>
        <w:pStyle w:val="textefiche"/>
        <w:jc w:val="center"/>
        <w:rPr>
          <w:rFonts w:asciiTheme="minorHAnsi" w:hAnsiTheme="minorHAnsi" w:cs="Calibri"/>
          <w:b/>
          <w:smallCaps/>
          <w:sz w:val="24"/>
          <w:szCs w:val="24"/>
        </w:rPr>
      </w:pPr>
    </w:p>
    <w:p w14:paraId="41959E89" w14:textId="77777777" w:rsidR="000020FD" w:rsidRDefault="000020FD" w:rsidP="005F1D40">
      <w:pPr>
        <w:pStyle w:val="textefiche"/>
        <w:jc w:val="center"/>
        <w:rPr>
          <w:rFonts w:asciiTheme="minorHAnsi" w:hAnsiTheme="minorHAnsi" w:cs="Calibri"/>
          <w:b/>
          <w:smallCaps/>
          <w:sz w:val="24"/>
          <w:szCs w:val="24"/>
        </w:rPr>
      </w:pPr>
    </w:p>
    <w:p w14:paraId="5A8FA4FD" w14:textId="77777777" w:rsidR="005F1D40" w:rsidRPr="00A0540E" w:rsidRDefault="005F1D40" w:rsidP="005F1D40">
      <w:pPr>
        <w:pStyle w:val="textefiche"/>
        <w:rPr>
          <w:rFonts w:ascii="Verdana" w:hAnsi="Verdana" w:cs="Arial"/>
          <w:b/>
          <w:bCs/>
          <w:sz w:val="18"/>
          <w:szCs w:val="18"/>
        </w:rPr>
      </w:pPr>
    </w:p>
    <w:p w14:paraId="53B96E60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Le Maire/Président de…………………………….,</w:t>
      </w:r>
    </w:p>
    <w:p w14:paraId="0BCC4B5E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37741D9B" w14:textId="77777777" w:rsidR="005F1D40" w:rsidRDefault="00B43EF1" w:rsidP="005F1D40">
      <w:pPr>
        <w:pStyle w:val="textefich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Vu le Code Général de la Fonction Publique, </w:t>
      </w:r>
    </w:p>
    <w:p w14:paraId="7CA08F95" w14:textId="77777777" w:rsidR="00B43EF1" w:rsidRPr="00A0540E" w:rsidRDefault="00B43EF1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36B143E3" w14:textId="77777777" w:rsidR="005F1D40" w:rsidRPr="00A0540E" w:rsidRDefault="005F1D40" w:rsidP="005F1D40">
      <w:pPr>
        <w:pStyle w:val="textefiche"/>
        <w:rPr>
          <w:rFonts w:ascii="Verdana" w:hAnsi="Verdana" w:cs="Arial"/>
          <w:i/>
          <w:iCs/>
          <w:sz w:val="18"/>
          <w:szCs w:val="18"/>
        </w:rPr>
      </w:pPr>
      <w:r w:rsidRPr="00A0540E">
        <w:rPr>
          <w:rFonts w:ascii="Verdana" w:hAnsi="Verdana" w:cs="Arial"/>
          <w:i/>
          <w:iCs/>
          <w:sz w:val="18"/>
          <w:szCs w:val="18"/>
        </w:rPr>
        <w:t>(Pour les agents non titulaires)</w:t>
      </w:r>
    </w:p>
    <w:p w14:paraId="49861F93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Vu le décret n°88-145 du 15 février 1988 relatif aux agents non titulaires de la Fonction Publique Territoriale,</w:t>
      </w:r>
    </w:p>
    <w:p w14:paraId="39762883" w14:textId="77777777" w:rsidR="00E74CA0" w:rsidRDefault="00E74CA0" w:rsidP="005F1D40">
      <w:pPr>
        <w:pStyle w:val="textefiche"/>
        <w:rPr>
          <w:rFonts w:ascii="Verdana" w:hAnsi="Verdana" w:cs="Arial"/>
          <w:i/>
          <w:iCs/>
          <w:sz w:val="18"/>
          <w:szCs w:val="18"/>
        </w:rPr>
      </w:pPr>
    </w:p>
    <w:p w14:paraId="04FD08D4" w14:textId="77777777" w:rsidR="005F1D40" w:rsidRPr="00A0540E" w:rsidRDefault="005F1D40" w:rsidP="005F1D40">
      <w:pPr>
        <w:pStyle w:val="textefiche"/>
        <w:rPr>
          <w:rFonts w:ascii="Verdana" w:hAnsi="Verdana" w:cs="Arial"/>
          <w:i/>
          <w:iCs/>
          <w:sz w:val="18"/>
          <w:szCs w:val="18"/>
        </w:rPr>
      </w:pPr>
      <w:r w:rsidRPr="00A0540E">
        <w:rPr>
          <w:rFonts w:ascii="Verdana" w:hAnsi="Verdana" w:cs="Arial"/>
          <w:i/>
          <w:iCs/>
          <w:sz w:val="18"/>
          <w:szCs w:val="18"/>
        </w:rPr>
        <w:t xml:space="preserve">(Pour les agents </w:t>
      </w:r>
      <w:r w:rsidR="005B6B7F" w:rsidRPr="00A0540E">
        <w:rPr>
          <w:rFonts w:ascii="Verdana" w:hAnsi="Verdana" w:cs="Arial"/>
          <w:i/>
          <w:iCs/>
          <w:sz w:val="18"/>
          <w:szCs w:val="18"/>
        </w:rPr>
        <w:t xml:space="preserve">titulaires </w:t>
      </w:r>
      <w:r w:rsidRPr="00A0540E">
        <w:rPr>
          <w:rFonts w:ascii="Verdana" w:hAnsi="Verdana" w:cs="Arial"/>
          <w:i/>
          <w:iCs/>
          <w:sz w:val="18"/>
          <w:szCs w:val="18"/>
        </w:rPr>
        <w:t>à temps non complet)</w:t>
      </w:r>
    </w:p>
    <w:p w14:paraId="7A485B51" w14:textId="77777777" w:rsidR="005F1D40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Vu le décret n°91-298 du 20 mars 1991 portant dispositions statutaires applicables aux fonctionnaires territoriaux nommés dans des emplois permanents à temps non complet</w:t>
      </w:r>
    </w:p>
    <w:p w14:paraId="44E43C5E" w14:textId="77777777" w:rsidR="00E74CA0" w:rsidRDefault="00E74CA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02ECCB6D" w14:textId="77777777" w:rsidR="00E74CA0" w:rsidRPr="00E74CA0" w:rsidRDefault="00E74CA0" w:rsidP="00E74CA0">
      <w:pPr>
        <w:spacing w:after="200"/>
        <w:jc w:val="both"/>
        <w:rPr>
          <w:rFonts w:ascii="Tahoma" w:hAnsi="Tahoma" w:cs="Tahoma"/>
          <w:color w:val="auto"/>
          <w:kern w:val="0"/>
        </w:rPr>
      </w:pPr>
      <w:r w:rsidRPr="00E74CA0">
        <w:rPr>
          <w:rFonts w:ascii="Tahoma" w:hAnsi="Tahoma" w:cs="Tahoma"/>
          <w:i/>
          <w:color w:val="auto"/>
          <w:kern w:val="0"/>
        </w:rPr>
        <w:t>(Si agent stagiaire)</w:t>
      </w:r>
      <w:r w:rsidRPr="00E74CA0">
        <w:rPr>
          <w:rFonts w:ascii="Tahoma" w:hAnsi="Tahoma" w:cs="Tahoma"/>
          <w:color w:val="auto"/>
          <w:kern w:val="0"/>
        </w:rPr>
        <w:t xml:space="preserve"> </w:t>
      </w:r>
      <w:r w:rsidRPr="00237892">
        <w:rPr>
          <w:rFonts w:ascii="Verdana" w:hAnsi="Verdana" w:cs="Tahoma"/>
          <w:color w:val="auto"/>
          <w:kern w:val="0"/>
          <w:sz w:val="18"/>
          <w:szCs w:val="18"/>
        </w:rPr>
        <w:t>Vu le décret n° 92-1194 du 4 novembre 1992 modifié, fixant les dispositions communes applicables aux fonctionnaires stagiaires de la Fonction Publique Territoriale,</w:t>
      </w:r>
    </w:p>
    <w:p w14:paraId="5144CFF1" w14:textId="77777777" w:rsidR="007A3A6A" w:rsidRPr="00AB3641" w:rsidRDefault="007A3A6A" w:rsidP="007A3A6A">
      <w:pPr>
        <w:tabs>
          <w:tab w:val="right" w:leader="dot" w:pos="9639"/>
        </w:tabs>
        <w:spacing w:line="276" w:lineRule="auto"/>
        <w:rPr>
          <w:rFonts w:ascii="Verdana" w:hAnsi="Verdana"/>
          <w:sz w:val="18"/>
          <w:szCs w:val="18"/>
        </w:rPr>
      </w:pPr>
      <w:r w:rsidRPr="00AB3641">
        <w:rPr>
          <w:rFonts w:ascii="Verdana" w:hAnsi="Verdana"/>
          <w:sz w:val="18"/>
          <w:szCs w:val="18"/>
        </w:rPr>
        <w:t>Vu la demande présentée par M………………………………………… appuyée d'un certificat médical ;</w:t>
      </w:r>
    </w:p>
    <w:p w14:paraId="57EA24FF" w14:textId="77777777" w:rsidR="005F1D40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1B9DFE30" w14:textId="33680940" w:rsidR="000020FD" w:rsidRDefault="000020FD" w:rsidP="005F1D40">
      <w:pPr>
        <w:pStyle w:val="textefich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(Le cas échéant) Vu l’avis du Dr…………………….., médecin agréé en date du…………………………</w:t>
      </w:r>
    </w:p>
    <w:p w14:paraId="288DEAD3" w14:textId="77777777" w:rsidR="000020FD" w:rsidRDefault="000020FD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4C9A3050" w14:textId="02D61CE3" w:rsidR="005F1D40" w:rsidRDefault="000020FD" w:rsidP="005F1D40">
      <w:pPr>
        <w:pStyle w:val="textefiche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(Le cas échéant) </w:t>
      </w:r>
      <w:r w:rsidR="005F1D40" w:rsidRPr="00A0540E">
        <w:rPr>
          <w:rFonts w:ascii="Verdana" w:hAnsi="Verdana" w:cs="Arial"/>
          <w:sz w:val="18"/>
          <w:szCs w:val="18"/>
        </w:rPr>
        <w:t xml:space="preserve">Vu l’avis favorable du </w:t>
      </w:r>
      <w:r>
        <w:rPr>
          <w:rFonts w:ascii="Verdana" w:hAnsi="Verdana" w:cs="Arial"/>
          <w:sz w:val="18"/>
          <w:szCs w:val="18"/>
        </w:rPr>
        <w:t>Conseil Médical – formation restreinte</w:t>
      </w:r>
      <w:r w:rsidR="005F1D40" w:rsidRPr="00A0540E">
        <w:rPr>
          <w:rFonts w:ascii="Verdana" w:hAnsi="Verdana" w:cs="Arial"/>
          <w:sz w:val="18"/>
          <w:szCs w:val="18"/>
        </w:rPr>
        <w:t xml:space="preserve"> en date du…………………………</w:t>
      </w:r>
    </w:p>
    <w:p w14:paraId="5AAAA76F" w14:textId="77777777" w:rsidR="000020FD" w:rsidRPr="00A0540E" w:rsidRDefault="000020FD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523C598F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70449D63" w14:textId="77777777" w:rsidR="005F1D40" w:rsidRDefault="005F1D40" w:rsidP="005F1D40">
      <w:pPr>
        <w:pStyle w:val="textefiche"/>
        <w:jc w:val="center"/>
        <w:rPr>
          <w:rFonts w:ascii="Verdana" w:hAnsi="Verdana" w:cs="Arial"/>
          <w:b/>
          <w:bCs/>
          <w:caps/>
          <w:sz w:val="18"/>
          <w:szCs w:val="18"/>
        </w:rPr>
      </w:pPr>
      <w:r w:rsidRPr="00A0540E">
        <w:rPr>
          <w:rFonts w:ascii="Verdana" w:hAnsi="Verdana" w:cs="Arial"/>
          <w:b/>
          <w:bCs/>
          <w:caps/>
          <w:sz w:val="18"/>
          <w:szCs w:val="18"/>
        </w:rPr>
        <w:t>Arrête</w:t>
      </w:r>
    </w:p>
    <w:p w14:paraId="1F225DC6" w14:textId="77777777" w:rsidR="000020FD" w:rsidRPr="00A0540E" w:rsidRDefault="000020FD" w:rsidP="005F1D40">
      <w:pPr>
        <w:pStyle w:val="textefiche"/>
        <w:jc w:val="center"/>
        <w:rPr>
          <w:rFonts w:ascii="Verdana" w:hAnsi="Verdana" w:cs="Arial"/>
          <w:b/>
          <w:bCs/>
          <w:caps/>
          <w:sz w:val="18"/>
          <w:szCs w:val="18"/>
        </w:rPr>
      </w:pPr>
    </w:p>
    <w:p w14:paraId="1356C206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025E18C1" w14:textId="314FE1E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  <w:u w:val="single"/>
        </w:rPr>
        <w:t>Article 1er</w:t>
      </w:r>
      <w:r w:rsidRPr="00A0540E">
        <w:rPr>
          <w:rFonts w:ascii="Verdana" w:hAnsi="Verdana" w:cs="Arial"/>
          <w:sz w:val="18"/>
          <w:szCs w:val="18"/>
        </w:rPr>
        <w:t xml:space="preserve"> : M …………………… est placé</w:t>
      </w:r>
      <w:r w:rsidR="000020FD">
        <w:rPr>
          <w:rFonts w:ascii="Verdana" w:hAnsi="Verdana" w:cs="Arial"/>
          <w:sz w:val="18"/>
          <w:szCs w:val="18"/>
        </w:rPr>
        <w:t xml:space="preserve"> ou renouvelé</w:t>
      </w:r>
      <w:r w:rsidRPr="00A0540E">
        <w:rPr>
          <w:rFonts w:ascii="Verdana" w:hAnsi="Verdana" w:cs="Arial"/>
          <w:sz w:val="18"/>
          <w:szCs w:val="18"/>
        </w:rPr>
        <w:t xml:space="preserve"> en congé de grave maladie du ………………………</w:t>
      </w:r>
      <w:r w:rsidR="007A3A6A">
        <w:rPr>
          <w:rFonts w:ascii="Verdana" w:hAnsi="Verdana" w:cs="Arial"/>
          <w:sz w:val="18"/>
          <w:szCs w:val="18"/>
        </w:rPr>
        <w:t xml:space="preserve"> </w:t>
      </w:r>
      <w:r w:rsidRPr="00A0540E">
        <w:rPr>
          <w:rFonts w:ascii="Verdana" w:hAnsi="Verdana" w:cs="Arial"/>
          <w:sz w:val="18"/>
          <w:szCs w:val="18"/>
        </w:rPr>
        <w:t>au……………………………</w:t>
      </w:r>
    </w:p>
    <w:p w14:paraId="6EE85CE8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63412458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  <w:u w:val="single"/>
        </w:rPr>
        <w:t>Article 2</w:t>
      </w:r>
      <w:r w:rsidRPr="00A0540E">
        <w:rPr>
          <w:rFonts w:ascii="Verdana" w:hAnsi="Verdana" w:cs="Arial"/>
          <w:sz w:val="18"/>
          <w:szCs w:val="18"/>
        </w:rPr>
        <w:t xml:space="preserve"> : M………………………</w:t>
      </w:r>
      <w:r w:rsidR="007A3A6A">
        <w:rPr>
          <w:rFonts w:ascii="Verdana" w:hAnsi="Verdana" w:cs="Arial"/>
          <w:sz w:val="18"/>
          <w:szCs w:val="18"/>
        </w:rPr>
        <w:t xml:space="preserve"> </w:t>
      </w:r>
      <w:r w:rsidRPr="00A0540E">
        <w:rPr>
          <w:rFonts w:ascii="Verdana" w:hAnsi="Verdana" w:cs="Arial"/>
          <w:sz w:val="18"/>
          <w:szCs w:val="18"/>
        </w:rPr>
        <w:t>conserve l’intégralité de son traitement (ou la moitié) pendant la période d’arrêt de travail soit jusqu’au…………………</w:t>
      </w:r>
    </w:p>
    <w:p w14:paraId="551C42AC" w14:textId="77777777" w:rsidR="007A3A6A" w:rsidRPr="007A3A6A" w:rsidRDefault="007A3A6A" w:rsidP="007A3A6A">
      <w:pPr>
        <w:jc w:val="both"/>
        <w:rPr>
          <w:rFonts w:ascii="Verdana" w:hAnsi="Verdana" w:cs="Tahoma"/>
          <w:color w:val="auto"/>
          <w:kern w:val="0"/>
          <w:sz w:val="18"/>
          <w:szCs w:val="18"/>
          <w:u w:val="single"/>
        </w:rPr>
      </w:pPr>
      <w:r w:rsidRPr="007A3A6A">
        <w:rPr>
          <w:rFonts w:ascii="Verdana" w:hAnsi="Verdana" w:cs="Tahoma"/>
          <w:color w:val="auto"/>
          <w:kern w:val="0"/>
          <w:sz w:val="18"/>
          <w:szCs w:val="18"/>
        </w:rPr>
        <w:t xml:space="preserve">Le supplément familial de traitement et l'indemnité de résidence lui seront versés intégralement </w:t>
      </w:r>
      <w:r w:rsidRPr="007A3A6A">
        <w:rPr>
          <w:rFonts w:ascii="Verdana" w:hAnsi="Verdana" w:cs="Tahoma"/>
          <w:i/>
          <w:color w:val="auto"/>
          <w:kern w:val="0"/>
          <w:sz w:val="18"/>
          <w:szCs w:val="18"/>
        </w:rPr>
        <w:t>(le cas échéant)</w:t>
      </w:r>
      <w:r w:rsidRPr="007A3A6A">
        <w:rPr>
          <w:rFonts w:ascii="Verdana" w:hAnsi="Verdana" w:cs="Tahoma"/>
          <w:color w:val="auto"/>
          <w:kern w:val="0"/>
          <w:sz w:val="18"/>
          <w:szCs w:val="18"/>
        </w:rPr>
        <w:t>.</w:t>
      </w:r>
    </w:p>
    <w:p w14:paraId="3836A03E" w14:textId="77777777" w:rsidR="007A3A6A" w:rsidRPr="00A0540E" w:rsidRDefault="007A3A6A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22AE499C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  <w:u w:val="single"/>
        </w:rPr>
        <w:t>Article 3</w:t>
      </w:r>
      <w:r w:rsidRPr="00A0540E">
        <w:rPr>
          <w:rFonts w:ascii="Verdana" w:hAnsi="Verdana" w:cs="Arial"/>
          <w:sz w:val="18"/>
          <w:szCs w:val="18"/>
        </w:rPr>
        <w:t xml:space="preserve"> : Le présent arrêté sera transmis :</w:t>
      </w:r>
    </w:p>
    <w:p w14:paraId="134AAC68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- au comptable de la collectivité,</w:t>
      </w:r>
    </w:p>
    <w:p w14:paraId="32C4D73E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- au président du centre de gestion,</w:t>
      </w:r>
    </w:p>
    <w:p w14:paraId="4482279C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Et notifié à l’intéressé(e).</w:t>
      </w:r>
    </w:p>
    <w:p w14:paraId="50366D74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5311D68D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6E60D023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Fait à ………………. Le………………</w:t>
      </w:r>
    </w:p>
    <w:p w14:paraId="131DC4A8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Signature du Maire/Président</w:t>
      </w:r>
    </w:p>
    <w:p w14:paraId="780E10E8" w14:textId="77777777" w:rsidR="001E7B54" w:rsidRPr="00A0540E" w:rsidRDefault="001E7B54" w:rsidP="001E7B54">
      <w:pPr>
        <w:ind w:right="-1188"/>
        <w:jc w:val="both"/>
        <w:rPr>
          <w:rFonts w:ascii="Verdana" w:hAnsi="Verdana" w:cs="Arial"/>
          <w:i/>
          <w:iCs/>
          <w:sz w:val="18"/>
          <w:szCs w:val="18"/>
        </w:rPr>
      </w:pPr>
      <w:r w:rsidRPr="00A0540E">
        <w:rPr>
          <w:rFonts w:ascii="Verdana" w:hAnsi="Verdana" w:cs="Arial"/>
          <w:i/>
          <w:iCs/>
          <w:sz w:val="18"/>
          <w:szCs w:val="18"/>
        </w:rPr>
        <w:t>(Prénom, nom, signature)</w:t>
      </w:r>
    </w:p>
    <w:p w14:paraId="4EAB971B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27D0C658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0F55E827" w14:textId="77777777" w:rsidR="00C60D5B" w:rsidRPr="00B0517B" w:rsidRDefault="00C60D5B" w:rsidP="00C60D5B">
      <w:pPr>
        <w:pStyle w:val="textefiche"/>
        <w:rPr>
          <w:rFonts w:ascii="Verdana" w:hAnsi="Verdana" w:cs="Arial Narrow"/>
          <w:sz w:val="18"/>
          <w:szCs w:val="18"/>
        </w:rPr>
      </w:pPr>
      <w:r w:rsidRPr="00511D11">
        <w:rPr>
          <w:rFonts w:ascii="Verdana" w:hAnsi="Verdana" w:cs="Arial"/>
          <w:sz w:val="18"/>
          <w:szCs w:val="18"/>
        </w:rPr>
        <w:t xml:space="preserve">Le Président/Maire certifie sous sa responsabilité le caractère exécutoire de cet acte, </w:t>
      </w:r>
      <w:r w:rsidRPr="00B0517B">
        <w:rPr>
          <w:rFonts w:ascii="Verdana" w:hAnsi="Verdana" w:cs="Arial Narrow"/>
          <w:sz w:val="18"/>
          <w:szCs w:val="18"/>
        </w:rPr>
        <w:t xml:space="preserve">informe que le présent arrêté </w:t>
      </w:r>
      <w:r w:rsidRPr="00B0517B">
        <w:rPr>
          <w:rFonts w:ascii="Verdana" w:hAnsi="Verdana" w:cs="Arial Narrow"/>
          <w:bCs/>
          <w:sz w:val="18"/>
          <w:szCs w:val="18"/>
        </w:rPr>
        <w:t>peut faire l'objet d'un recours pour excès de pouvoir devant le Tribunal Administratif d</w:t>
      </w:r>
      <w:r w:rsidR="00237892">
        <w:rPr>
          <w:rFonts w:ascii="Verdana" w:hAnsi="Verdana" w:cs="Arial Narrow"/>
          <w:bCs/>
          <w:sz w:val="18"/>
          <w:szCs w:val="18"/>
        </w:rPr>
        <w:t>’Orléans</w:t>
      </w:r>
      <w:r w:rsidRPr="00B0517B">
        <w:rPr>
          <w:rFonts w:ascii="Verdana" w:hAnsi="Verdana" w:cs="Arial Narrow"/>
          <w:bCs/>
          <w:sz w:val="18"/>
          <w:szCs w:val="18"/>
        </w:rPr>
        <w:t xml:space="preserve"> dans un délai de 2 mois à compter de la présente notification.</w:t>
      </w:r>
    </w:p>
    <w:p w14:paraId="6DB7CCE6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</w:p>
    <w:p w14:paraId="3F3C7E41" w14:textId="77777777" w:rsidR="005F1D40" w:rsidRPr="00A0540E" w:rsidRDefault="005F1D40" w:rsidP="005F1D40">
      <w:pPr>
        <w:pStyle w:val="textefiche"/>
        <w:rPr>
          <w:rFonts w:ascii="Verdana" w:hAnsi="Verdana" w:cs="Arial"/>
          <w:sz w:val="18"/>
          <w:szCs w:val="18"/>
        </w:rPr>
      </w:pPr>
      <w:r w:rsidRPr="00A0540E">
        <w:rPr>
          <w:rFonts w:ascii="Verdana" w:hAnsi="Verdana" w:cs="Arial"/>
          <w:sz w:val="18"/>
          <w:szCs w:val="18"/>
        </w:rPr>
        <w:t>Notifié le…………………………</w:t>
      </w:r>
      <w:r w:rsidR="007A3A6A">
        <w:rPr>
          <w:rFonts w:ascii="Verdana" w:hAnsi="Verdana" w:cs="Arial"/>
          <w:sz w:val="18"/>
          <w:szCs w:val="18"/>
        </w:rPr>
        <w:tab/>
      </w:r>
      <w:r w:rsidR="007A3A6A">
        <w:rPr>
          <w:rFonts w:ascii="Verdana" w:hAnsi="Verdana" w:cs="Arial"/>
          <w:sz w:val="18"/>
          <w:szCs w:val="18"/>
        </w:rPr>
        <w:tab/>
      </w:r>
      <w:r w:rsidR="007A3A6A">
        <w:rPr>
          <w:rFonts w:ascii="Verdana" w:hAnsi="Verdana" w:cs="Arial"/>
          <w:sz w:val="18"/>
          <w:szCs w:val="18"/>
        </w:rPr>
        <w:tab/>
      </w:r>
      <w:r w:rsidRPr="00A0540E">
        <w:rPr>
          <w:rFonts w:ascii="Verdana" w:hAnsi="Verdana" w:cs="Arial"/>
          <w:sz w:val="18"/>
          <w:szCs w:val="18"/>
        </w:rPr>
        <w:tab/>
      </w:r>
      <w:r w:rsidRPr="00A0540E">
        <w:rPr>
          <w:rFonts w:ascii="Verdana" w:hAnsi="Verdana" w:cs="Arial"/>
          <w:sz w:val="18"/>
          <w:szCs w:val="18"/>
        </w:rPr>
        <w:tab/>
        <w:t>Signature de l’agent</w:t>
      </w:r>
    </w:p>
    <w:p w14:paraId="0EC45045" w14:textId="77777777" w:rsidR="005F1D40" w:rsidRPr="00A0540E" w:rsidRDefault="005F1D40" w:rsidP="005F1D40">
      <w:pPr>
        <w:jc w:val="both"/>
        <w:rPr>
          <w:rFonts w:ascii="Verdana" w:hAnsi="Verdana" w:cs="Arial"/>
          <w:sz w:val="18"/>
          <w:szCs w:val="18"/>
        </w:rPr>
      </w:pPr>
    </w:p>
    <w:p w14:paraId="1C481394" w14:textId="77777777" w:rsidR="00B62F32" w:rsidRPr="00A0540E" w:rsidRDefault="00B62F32" w:rsidP="005F1D40">
      <w:pPr>
        <w:jc w:val="both"/>
        <w:rPr>
          <w:rFonts w:ascii="Verdana" w:hAnsi="Verdana" w:cs="Arial"/>
          <w:sz w:val="18"/>
          <w:szCs w:val="18"/>
        </w:rPr>
      </w:pPr>
    </w:p>
    <w:sectPr w:rsidR="00B62F32" w:rsidRPr="00A0540E" w:rsidSect="001356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32"/>
    <w:rsid w:val="000020FD"/>
    <w:rsid w:val="0013563A"/>
    <w:rsid w:val="001E7B54"/>
    <w:rsid w:val="00237892"/>
    <w:rsid w:val="003C6C4E"/>
    <w:rsid w:val="0040250D"/>
    <w:rsid w:val="00511D11"/>
    <w:rsid w:val="005B6B7F"/>
    <w:rsid w:val="005F1D40"/>
    <w:rsid w:val="00614186"/>
    <w:rsid w:val="006B3491"/>
    <w:rsid w:val="007A3A6A"/>
    <w:rsid w:val="009404E5"/>
    <w:rsid w:val="00A0540E"/>
    <w:rsid w:val="00A529D7"/>
    <w:rsid w:val="00AB3641"/>
    <w:rsid w:val="00B0517B"/>
    <w:rsid w:val="00B43EF1"/>
    <w:rsid w:val="00B62F32"/>
    <w:rsid w:val="00C60D5B"/>
    <w:rsid w:val="00E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A8B2E"/>
  <w14:defaultImageDpi w14:val="0"/>
  <w15:docId w15:val="{DE9CEB66-ECCD-4818-BA3A-3372158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D40"/>
    <w:pPr>
      <w:spacing w:after="0" w:line="240" w:lineRule="auto"/>
    </w:pPr>
    <w:rPr>
      <w:color w:val="000000"/>
      <w:kern w:val="3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LatinArialComplexeArial10ptJustifi">
    <w:name w:val="Style (Latin) Arial (Complexe) Arial 10 pt Justifié"/>
    <w:basedOn w:val="Normal"/>
    <w:uiPriority w:val="99"/>
    <w:rsid w:val="00B62F32"/>
    <w:pPr>
      <w:jc w:val="both"/>
    </w:pPr>
    <w:rPr>
      <w:rFonts w:ascii="Arial" w:hAnsi="Arial" w:cs="Arial"/>
      <w:color w:val="auto"/>
      <w:kern w:val="0"/>
    </w:rPr>
  </w:style>
  <w:style w:type="paragraph" w:customStyle="1" w:styleId="textefiche">
    <w:name w:val="texte fiche"/>
    <w:uiPriority w:val="99"/>
    <w:rsid w:val="005F1D40"/>
    <w:pPr>
      <w:spacing w:after="0" w:line="240" w:lineRule="auto"/>
      <w:jc w:val="both"/>
    </w:pPr>
    <w:rPr>
      <w:rFonts w:ascii="Modern No. 20" w:hAnsi="Modern No. 20" w:cs="Modern No. 20"/>
      <w:color w:val="000000"/>
      <w:kern w:val="30"/>
    </w:rPr>
  </w:style>
  <w:style w:type="character" w:styleId="Lienhypertexte">
    <w:name w:val="Hyperlink"/>
    <w:basedOn w:val="Policepardfaut"/>
    <w:uiPriority w:val="99"/>
    <w:unhideWhenUsed/>
    <w:rsid w:val="00C60D5B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020FD"/>
    <w:pPr>
      <w:spacing w:after="120" w:line="288" w:lineRule="auto"/>
      <w:ind w:left="283"/>
    </w:pPr>
    <w:rPr>
      <w:rFonts w:ascii="Arial" w:eastAsia="MS Mincho" w:hAnsi="Arial"/>
      <w:color w:val="auto"/>
      <w:kern w:val="0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020FD"/>
    <w:rPr>
      <w:rFonts w:ascii="Arial" w:eastAsia="MS Mincho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1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D’ARRETE POUR LE BENEFICE D’UN CONGE DE GRAVE MALADIE</vt:lpstr>
    </vt:vector>
  </TitlesOfParts>
  <Company>CDG72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D’ARRETE POUR LE BENEFICE D’UN CONGE DE GRAVE MALADIE</dc:title>
  <dc:subject/>
  <dc:creator>Karine</dc:creator>
  <cp:keywords/>
  <dc:description/>
  <cp:lastModifiedBy>Virginie Robert</cp:lastModifiedBy>
  <cp:revision>2</cp:revision>
  <dcterms:created xsi:type="dcterms:W3CDTF">2023-08-25T07:46:00Z</dcterms:created>
  <dcterms:modified xsi:type="dcterms:W3CDTF">2023-08-25T07:46:00Z</dcterms:modified>
</cp:coreProperties>
</file>