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C110B" w14:textId="77777777" w:rsidR="00316AA7" w:rsidRPr="00334A5E" w:rsidRDefault="00316AA7" w:rsidP="00334A5E">
      <w:pPr>
        <w:spacing w:after="0"/>
        <w:jc w:val="center"/>
        <w:outlineLvl w:val="0"/>
        <w:rPr>
          <w:rFonts w:cs="Arial"/>
          <w:b/>
          <w:color w:val="00355D"/>
          <w:sz w:val="24"/>
        </w:rPr>
      </w:pPr>
      <w:r w:rsidRPr="00334A5E">
        <w:rPr>
          <w:rFonts w:cs="Arial"/>
          <w:b/>
          <w:color w:val="00355D"/>
          <w:sz w:val="24"/>
        </w:rPr>
        <w:t>ARRETE</w:t>
      </w:r>
    </w:p>
    <w:p w14:paraId="74B682CC" w14:textId="40F9BA15" w:rsidR="00316AA7" w:rsidRPr="00334A5E" w:rsidRDefault="00316AA7" w:rsidP="00334A5E">
      <w:pPr>
        <w:spacing w:after="0"/>
        <w:jc w:val="center"/>
        <w:outlineLvl w:val="0"/>
        <w:rPr>
          <w:rFonts w:cs="Arial"/>
          <w:b/>
          <w:color w:val="00355D"/>
          <w:sz w:val="24"/>
        </w:rPr>
      </w:pPr>
      <w:r w:rsidRPr="00334A5E">
        <w:rPr>
          <w:rFonts w:cs="Arial"/>
          <w:b/>
          <w:color w:val="00355D"/>
          <w:sz w:val="24"/>
        </w:rPr>
        <w:t xml:space="preserve">DE NOMINATION </w:t>
      </w:r>
      <w:r w:rsidR="00E04687" w:rsidRPr="00E04687">
        <w:rPr>
          <w:rFonts w:cs="Arial"/>
          <w:b/>
          <w:color w:val="00355D"/>
          <w:sz w:val="24"/>
        </w:rPr>
        <w:t>D’ASSISTANT</w:t>
      </w:r>
      <w:r w:rsidR="00DC435C">
        <w:rPr>
          <w:rFonts w:cs="Arial"/>
          <w:b/>
          <w:color w:val="00355D"/>
          <w:sz w:val="24"/>
        </w:rPr>
        <w:t xml:space="preserve"> DE PREVENTION</w:t>
      </w:r>
    </w:p>
    <w:p w14:paraId="18C4C7F8" w14:textId="77777777" w:rsidR="00316AA7" w:rsidRPr="00334A5E" w:rsidRDefault="00316AA7" w:rsidP="00334A5E">
      <w:pPr>
        <w:spacing w:after="0"/>
        <w:jc w:val="center"/>
        <w:outlineLvl w:val="0"/>
        <w:rPr>
          <w:rFonts w:cs="Arial"/>
          <w:b/>
          <w:color w:val="00355D"/>
          <w:sz w:val="24"/>
        </w:rPr>
      </w:pPr>
    </w:p>
    <w:p w14:paraId="5038324F" w14:textId="65A2F44E" w:rsidR="00316AA7" w:rsidRPr="00334A5E" w:rsidRDefault="00316AA7" w:rsidP="00334A5E">
      <w:pPr>
        <w:spacing w:after="0"/>
        <w:jc w:val="center"/>
        <w:outlineLvl w:val="0"/>
        <w:rPr>
          <w:rFonts w:cs="Arial"/>
          <w:b/>
          <w:color w:val="00355D"/>
          <w:sz w:val="24"/>
        </w:rPr>
      </w:pPr>
      <w:r w:rsidRPr="00334A5E">
        <w:rPr>
          <w:rFonts w:cs="Arial"/>
          <w:b/>
          <w:color w:val="00355D"/>
          <w:sz w:val="24"/>
        </w:rPr>
        <w:t>DE M</w:t>
      </w:r>
      <w:r w:rsidR="0047206F">
        <w:rPr>
          <w:rFonts w:cs="Arial"/>
          <w:b/>
          <w:color w:val="00355D"/>
          <w:sz w:val="24"/>
        </w:rPr>
        <w:t xml:space="preserve">. / Mme </w:t>
      </w:r>
      <w:r w:rsidRPr="000809F5">
        <w:rPr>
          <w:rFonts w:cs="Arial"/>
          <w:b/>
          <w:color w:val="00355D"/>
          <w:sz w:val="24"/>
          <w:highlight w:val="lightGray"/>
        </w:rPr>
        <w:t>…………………………………………..</w:t>
      </w:r>
    </w:p>
    <w:p w14:paraId="16EEE9E7" w14:textId="77777777" w:rsidR="00316AA7" w:rsidRPr="00334A5E" w:rsidRDefault="00316AA7" w:rsidP="00334A5E">
      <w:pPr>
        <w:spacing w:after="0"/>
        <w:jc w:val="center"/>
        <w:outlineLvl w:val="0"/>
        <w:rPr>
          <w:rFonts w:cs="Arial"/>
          <w:b/>
          <w:bCs/>
          <w:smallCaps/>
          <w:color w:val="00355D"/>
          <w:sz w:val="24"/>
        </w:rPr>
      </w:pPr>
      <w:r w:rsidRPr="00334A5E">
        <w:rPr>
          <w:rFonts w:cs="Arial"/>
          <w:b/>
          <w:color w:val="00355D"/>
          <w:sz w:val="24"/>
        </w:rPr>
        <w:t>GRADE</w:t>
      </w:r>
      <w:r w:rsidRPr="000809F5">
        <w:rPr>
          <w:rFonts w:cs="Arial"/>
          <w:b/>
          <w:color w:val="00355D"/>
          <w:sz w:val="24"/>
          <w:highlight w:val="lightGray"/>
        </w:rPr>
        <w:t>………………………………………..</w:t>
      </w:r>
    </w:p>
    <w:p w14:paraId="668FF74A" w14:textId="77777777" w:rsidR="00316AA7" w:rsidRPr="00334A5E" w:rsidRDefault="00316AA7" w:rsidP="00334A5E">
      <w:pPr>
        <w:spacing w:after="0" w:line="360" w:lineRule="auto"/>
        <w:jc w:val="both"/>
        <w:rPr>
          <w:rFonts w:cs="Arial"/>
          <w:b/>
        </w:rPr>
      </w:pPr>
    </w:p>
    <w:p w14:paraId="3C0ED0D0" w14:textId="77777777" w:rsidR="00316AA7" w:rsidRPr="00334A5E" w:rsidRDefault="00316AA7" w:rsidP="00334A5E">
      <w:pPr>
        <w:spacing w:after="0"/>
        <w:jc w:val="both"/>
        <w:rPr>
          <w:rFonts w:cs="Arial"/>
          <w:sz w:val="20"/>
          <w:szCs w:val="20"/>
        </w:rPr>
      </w:pPr>
    </w:p>
    <w:p w14:paraId="1F6D89DD" w14:textId="77777777" w:rsidR="00316AA7" w:rsidRPr="00334A5E" w:rsidRDefault="00316AA7" w:rsidP="00334A5E">
      <w:pPr>
        <w:spacing w:after="0"/>
        <w:jc w:val="both"/>
        <w:rPr>
          <w:rFonts w:cs="Arial"/>
        </w:rPr>
      </w:pPr>
      <w:r w:rsidRPr="000809F5">
        <w:rPr>
          <w:rFonts w:cs="Arial"/>
          <w:highlight w:val="lightGray"/>
        </w:rPr>
        <w:t>Le Maire (ou le Président) de ……………………………………………………,</w:t>
      </w:r>
    </w:p>
    <w:p w14:paraId="484EB601" w14:textId="77777777" w:rsidR="00316AA7" w:rsidRPr="00334A5E" w:rsidRDefault="00316AA7" w:rsidP="00334A5E">
      <w:pPr>
        <w:spacing w:after="0"/>
        <w:jc w:val="both"/>
        <w:rPr>
          <w:rFonts w:cs="Arial"/>
        </w:rPr>
      </w:pPr>
    </w:p>
    <w:p w14:paraId="6611FE5F" w14:textId="41083161" w:rsidR="004F4D54" w:rsidRDefault="004F4D54" w:rsidP="00334A5E">
      <w:pPr>
        <w:spacing w:after="0"/>
        <w:jc w:val="both"/>
        <w:rPr>
          <w:rFonts w:cs="Arial"/>
        </w:rPr>
      </w:pPr>
      <w:r>
        <w:rPr>
          <w:rFonts w:cs="Arial"/>
        </w:rPr>
        <w:t>Vu le Code Général de la Fonction Publique,</w:t>
      </w:r>
    </w:p>
    <w:p w14:paraId="6903CD0B" w14:textId="77777777" w:rsidR="004F4D54" w:rsidRDefault="004F4D54" w:rsidP="00334A5E">
      <w:pPr>
        <w:spacing w:after="0"/>
        <w:jc w:val="both"/>
        <w:rPr>
          <w:rFonts w:cs="Arial"/>
        </w:rPr>
      </w:pPr>
    </w:p>
    <w:p w14:paraId="0EA93296" w14:textId="5B586411" w:rsidR="00316AA7" w:rsidRDefault="00316AA7" w:rsidP="00334A5E">
      <w:pPr>
        <w:spacing w:after="0"/>
        <w:jc w:val="both"/>
        <w:rPr>
          <w:rFonts w:cs="Arial"/>
        </w:rPr>
      </w:pPr>
      <w:r w:rsidRPr="00334A5E">
        <w:rPr>
          <w:rFonts w:cs="Arial"/>
        </w:rPr>
        <w:t xml:space="preserve">Vu la loi n° 82-213 du </w:t>
      </w:r>
      <w:smartTag w:uri="urn:schemas-microsoft-com:office:smarttags" w:element="date">
        <w:smartTagPr>
          <w:attr w:name="Year" w:val="1982"/>
          <w:attr w:name="Day" w:val="2"/>
          <w:attr w:name="Month" w:val="3"/>
          <w:attr w:name="ls" w:val="trans"/>
        </w:smartTagPr>
        <w:r w:rsidRPr="00334A5E">
          <w:rPr>
            <w:rFonts w:cs="Arial"/>
          </w:rPr>
          <w:t>2 mars 1982</w:t>
        </w:r>
      </w:smartTag>
      <w:r w:rsidRPr="00334A5E">
        <w:rPr>
          <w:rFonts w:cs="Arial"/>
        </w:rPr>
        <w:t xml:space="preserve"> modifiée, relative aux droits et libertés des Communes, des Départements et des Régions,</w:t>
      </w:r>
    </w:p>
    <w:p w14:paraId="5A308438" w14:textId="77777777" w:rsidR="001F2E77" w:rsidRPr="00334A5E" w:rsidRDefault="001F2E77" w:rsidP="00334A5E">
      <w:pPr>
        <w:spacing w:after="0"/>
        <w:jc w:val="both"/>
        <w:rPr>
          <w:rFonts w:cs="Arial"/>
        </w:rPr>
      </w:pPr>
    </w:p>
    <w:p w14:paraId="6CCF2E7F" w14:textId="5C8D4E66" w:rsidR="00316AA7" w:rsidRDefault="001F2E77" w:rsidP="00334A5E">
      <w:pPr>
        <w:spacing w:after="0"/>
        <w:jc w:val="both"/>
        <w:rPr>
          <w:rFonts w:cs="Arial"/>
        </w:rPr>
      </w:pPr>
      <w:r>
        <w:rPr>
          <w:rFonts w:cs="Arial"/>
        </w:rPr>
        <w:t>Vu le décret n° 2021-571 du 10 mai 2021 relatif aux comités sociaux territoriaux des collectivités territoriales et de leurs établissements publics,</w:t>
      </w:r>
    </w:p>
    <w:p w14:paraId="55A4A531" w14:textId="77777777" w:rsidR="001F2E77" w:rsidRPr="00334A5E" w:rsidRDefault="001F2E77" w:rsidP="00334A5E">
      <w:pPr>
        <w:spacing w:after="0"/>
        <w:jc w:val="both"/>
        <w:rPr>
          <w:rFonts w:cs="Arial"/>
        </w:rPr>
      </w:pPr>
    </w:p>
    <w:p w14:paraId="63379FEB" w14:textId="77777777" w:rsidR="00316AA7" w:rsidRPr="00334A5E" w:rsidRDefault="00316AA7" w:rsidP="00334A5E">
      <w:pPr>
        <w:spacing w:after="0"/>
        <w:jc w:val="both"/>
        <w:rPr>
          <w:rFonts w:cs="Arial"/>
        </w:rPr>
      </w:pPr>
      <w:r w:rsidRPr="00334A5E">
        <w:rPr>
          <w:rFonts w:cs="Arial"/>
        </w:rPr>
        <w:t xml:space="preserve">Vu le décret n° 85-603 du </w:t>
      </w:r>
      <w:smartTag w:uri="urn:schemas-microsoft-com:office:smarttags" w:element="date">
        <w:smartTagPr>
          <w:attr w:name="Year" w:val="1985"/>
          <w:attr w:name="Day" w:val="10"/>
          <w:attr w:name="Month" w:val="6"/>
          <w:attr w:name="ls" w:val="trans"/>
        </w:smartTagPr>
        <w:r w:rsidRPr="00334A5E">
          <w:rPr>
            <w:rFonts w:cs="Arial"/>
          </w:rPr>
          <w:t>10 Juin 1985</w:t>
        </w:r>
      </w:smartTag>
      <w:r w:rsidRPr="00334A5E">
        <w:rPr>
          <w:rFonts w:cs="Arial"/>
        </w:rPr>
        <w:t xml:space="preserve"> modifié, relatif à l’hygiène et à la sécurité du travail ainsi qu’à la médecine professionnelle et préventive dans </w:t>
      </w:r>
      <w:smartTag w:uri="urn:schemas-microsoft-com:office:smarttags" w:element="PersonName">
        <w:smartTagPr>
          <w:attr w:name="ProductID" w:val="la Fonction Publique Territoriale"/>
        </w:smartTagPr>
        <w:r w:rsidRPr="00334A5E">
          <w:rPr>
            <w:rFonts w:cs="Arial"/>
          </w:rPr>
          <w:t>la Fonction Publique Territoriale</w:t>
        </w:r>
      </w:smartTag>
      <w:r w:rsidRPr="00334A5E">
        <w:rPr>
          <w:rFonts w:cs="Arial"/>
        </w:rPr>
        <w:t>,</w:t>
      </w:r>
    </w:p>
    <w:p w14:paraId="67FED5DB" w14:textId="77777777" w:rsidR="00316AA7" w:rsidRPr="00334A5E" w:rsidRDefault="00316AA7" w:rsidP="00334A5E">
      <w:pPr>
        <w:spacing w:after="0" w:line="360" w:lineRule="auto"/>
        <w:rPr>
          <w:rFonts w:cs="Arial"/>
        </w:rPr>
      </w:pPr>
    </w:p>
    <w:p w14:paraId="365F2A72" w14:textId="77777777" w:rsidR="00316AA7" w:rsidRPr="00334A5E" w:rsidRDefault="00316AA7" w:rsidP="00334A5E">
      <w:pPr>
        <w:pStyle w:val="Titre2"/>
        <w:spacing w:before="0" w:after="0"/>
        <w:rPr>
          <w:rFonts w:asciiTheme="minorHAnsi" w:hAnsiTheme="minorHAnsi"/>
          <w:sz w:val="22"/>
          <w:szCs w:val="22"/>
        </w:rPr>
      </w:pPr>
      <w:r w:rsidRPr="00334A5E">
        <w:rPr>
          <w:rFonts w:asciiTheme="minorHAnsi" w:hAnsiTheme="minorHAnsi"/>
          <w:sz w:val="22"/>
          <w:szCs w:val="22"/>
        </w:rPr>
        <w:t>ARRETE</w:t>
      </w:r>
    </w:p>
    <w:p w14:paraId="7BEC22DD" w14:textId="77777777" w:rsidR="00316AA7" w:rsidRPr="00334A5E" w:rsidRDefault="00316AA7" w:rsidP="00334A5E">
      <w:pPr>
        <w:spacing w:after="0" w:line="360" w:lineRule="auto"/>
        <w:jc w:val="center"/>
        <w:rPr>
          <w:rFonts w:cs="Arial"/>
          <w:b/>
        </w:rPr>
      </w:pPr>
    </w:p>
    <w:p w14:paraId="2D02751E" w14:textId="77777777" w:rsidR="00316AA7" w:rsidRPr="00334A5E" w:rsidRDefault="00316AA7" w:rsidP="00334A5E">
      <w:pPr>
        <w:spacing w:after="0"/>
        <w:rPr>
          <w:rFonts w:cs="Arial"/>
          <w:b/>
        </w:rPr>
      </w:pPr>
      <w:r w:rsidRPr="00334A5E">
        <w:rPr>
          <w:rFonts w:cs="Arial"/>
          <w:b/>
        </w:rPr>
        <w:t>ARTICLE 1 :</w:t>
      </w:r>
    </w:p>
    <w:p w14:paraId="5253CB0D" w14:textId="087A29D6" w:rsidR="00316AA7" w:rsidRPr="00334A5E" w:rsidRDefault="00316AA7" w:rsidP="00334A5E">
      <w:pPr>
        <w:pStyle w:val="Corpsdetexte"/>
        <w:jc w:val="both"/>
        <w:rPr>
          <w:rFonts w:asciiTheme="minorHAnsi" w:hAnsiTheme="minorHAnsi" w:cs="Arial"/>
          <w:sz w:val="22"/>
          <w:szCs w:val="22"/>
        </w:rPr>
      </w:pPr>
      <w:r w:rsidRPr="00334A5E">
        <w:rPr>
          <w:rFonts w:asciiTheme="minorHAnsi" w:hAnsiTheme="minorHAnsi" w:cs="Arial"/>
          <w:sz w:val="22"/>
          <w:szCs w:val="22"/>
        </w:rPr>
        <w:t>M</w:t>
      </w:r>
      <w:r w:rsidR="00B1372D">
        <w:rPr>
          <w:rFonts w:asciiTheme="minorHAnsi" w:hAnsiTheme="minorHAnsi" w:cs="Arial"/>
          <w:sz w:val="22"/>
          <w:szCs w:val="22"/>
        </w:rPr>
        <w:t xml:space="preserve">. / Mme </w:t>
      </w:r>
      <w:r w:rsidRPr="000809F5">
        <w:rPr>
          <w:rFonts w:asciiTheme="minorHAnsi" w:hAnsiTheme="minorHAnsi" w:cs="Arial"/>
          <w:sz w:val="22"/>
          <w:szCs w:val="22"/>
          <w:highlight w:val="lightGray"/>
        </w:rPr>
        <w:t>…………………………………….</w:t>
      </w:r>
      <w:r w:rsidRPr="00334A5E">
        <w:rPr>
          <w:rFonts w:asciiTheme="minorHAnsi" w:hAnsiTheme="minorHAnsi" w:cs="Arial"/>
          <w:sz w:val="22"/>
          <w:szCs w:val="22"/>
        </w:rPr>
        <w:t xml:space="preserve">. est nommé(e) assistant/conseiller de prévention à compter du </w:t>
      </w:r>
      <w:r w:rsidRPr="000809F5">
        <w:rPr>
          <w:rFonts w:asciiTheme="minorHAnsi" w:hAnsiTheme="minorHAnsi" w:cs="Arial"/>
          <w:sz w:val="22"/>
          <w:szCs w:val="22"/>
          <w:highlight w:val="lightGray"/>
        </w:rPr>
        <w:t>……………….</w:t>
      </w:r>
    </w:p>
    <w:p w14:paraId="73A192AD" w14:textId="77777777" w:rsidR="00316AA7" w:rsidRPr="00334A5E" w:rsidRDefault="00316AA7" w:rsidP="00334A5E">
      <w:pPr>
        <w:pStyle w:val="Corpsdetexte"/>
        <w:jc w:val="both"/>
        <w:rPr>
          <w:rFonts w:asciiTheme="minorHAnsi" w:hAnsiTheme="minorHAnsi" w:cs="Arial"/>
          <w:sz w:val="22"/>
          <w:szCs w:val="22"/>
        </w:rPr>
      </w:pPr>
    </w:p>
    <w:p w14:paraId="1884F8B3" w14:textId="77777777" w:rsidR="00316AA7" w:rsidRPr="00334A5E" w:rsidRDefault="00316AA7" w:rsidP="00334A5E">
      <w:pPr>
        <w:spacing w:after="0"/>
        <w:jc w:val="both"/>
        <w:rPr>
          <w:rFonts w:cs="Arial"/>
          <w:b/>
        </w:rPr>
      </w:pPr>
      <w:r w:rsidRPr="00334A5E">
        <w:rPr>
          <w:rFonts w:cs="Arial"/>
          <w:b/>
        </w:rPr>
        <w:t>ARTICLE 2 :</w:t>
      </w:r>
    </w:p>
    <w:p w14:paraId="4045BCA0" w14:textId="560056F3" w:rsidR="00316AA7" w:rsidRPr="00334A5E" w:rsidRDefault="00316AA7" w:rsidP="00334A5E">
      <w:pPr>
        <w:spacing w:after="0"/>
        <w:jc w:val="both"/>
        <w:rPr>
          <w:rFonts w:cs="Arial"/>
        </w:rPr>
      </w:pPr>
      <w:r w:rsidRPr="00334A5E">
        <w:rPr>
          <w:rFonts w:cs="Arial"/>
        </w:rPr>
        <w:t>M</w:t>
      </w:r>
      <w:r w:rsidR="00B1372D">
        <w:rPr>
          <w:rFonts w:cs="Arial"/>
        </w:rPr>
        <w:t xml:space="preserve">. / Mme </w:t>
      </w:r>
      <w:r w:rsidRPr="000809F5">
        <w:rPr>
          <w:rFonts w:cs="Arial"/>
          <w:highlight w:val="lightGray"/>
        </w:rPr>
        <w:t>…………………………………….</w:t>
      </w:r>
      <w:r w:rsidRPr="00334A5E">
        <w:rPr>
          <w:rFonts w:cs="Arial"/>
        </w:rPr>
        <w:t xml:space="preserve"> exerce sa mission sous la responsabilité de l’autorité territoriale.</w:t>
      </w:r>
    </w:p>
    <w:p w14:paraId="4E62188C" w14:textId="77777777" w:rsidR="00316AA7" w:rsidRPr="00334A5E" w:rsidRDefault="00316AA7" w:rsidP="00334A5E">
      <w:pPr>
        <w:spacing w:after="0"/>
        <w:jc w:val="both"/>
        <w:rPr>
          <w:rFonts w:cs="Arial"/>
        </w:rPr>
      </w:pPr>
    </w:p>
    <w:p w14:paraId="24548535" w14:textId="77777777" w:rsidR="00316AA7" w:rsidRPr="00334A5E" w:rsidRDefault="00316AA7" w:rsidP="00334A5E">
      <w:pPr>
        <w:spacing w:after="0"/>
        <w:jc w:val="both"/>
        <w:rPr>
          <w:rFonts w:cs="Arial"/>
          <w:b/>
        </w:rPr>
      </w:pPr>
      <w:r w:rsidRPr="00334A5E">
        <w:rPr>
          <w:rFonts w:cs="Arial"/>
          <w:b/>
        </w:rPr>
        <w:t>ARTICLE 3 :</w:t>
      </w:r>
    </w:p>
    <w:p w14:paraId="59870DA1" w14:textId="77777777" w:rsidR="00316AA7" w:rsidRPr="00334A5E" w:rsidRDefault="00316AA7" w:rsidP="00334A5E">
      <w:pPr>
        <w:spacing w:after="0"/>
        <w:jc w:val="both"/>
        <w:rPr>
          <w:rFonts w:cs="Arial"/>
          <w:b/>
        </w:rPr>
      </w:pPr>
      <w:r w:rsidRPr="00334A5E">
        <w:rPr>
          <w:rFonts w:cs="Arial"/>
          <w:b/>
        </w:rPr>
        <w:t>(le cas échéant)</w:t>
      </w:r>
    </w:p>
    <w:p w14:paraId="2D22CF5A" w14:textId="1A97875F" w:rsidR="00316AA7" w:rsidRPr="00334A5E" w:rsidRDefault="00316AA7" w:rsidP="00334A5E">
      <w:pPr>
        <w:spacing w:after="0"/>
        <w:jc w:val="both"/>
        <w:rPr>
          <w:rFonts w:cs="Arial"/>
        </w:rPr>
      </w:pPr>
      <w:r w:rsidRPr="00334A5E">
        <w:rPr>
          <w:rFonts w:cs="Arial"/>
        </w:rPr>
        <w:t>M</w:t>
      </w:r>
      <w:r w:rsidR="00B1372D">
        <w:rPr>
          <w:rFonts w:cs="Arial"/>
        </w:rPr>
        <w:t>.</w:t>
      </w:r>
      <w:r w:rsidR="0096554B">
        <w:rPr>
          <w:rFonts w:cs="Arial"/>
        </w:rPr>
        <w:t xml:space="preserve"> / </w:t>
      </w:r>
      <w:r w:rsidR="00B1372D">
        <w:rPr>
          <w:rFonts w:cs="Arial"/>
        </w:rPr>
        <w:t xml:space="preserve">Mme </w:t>
      </w:r>
      <w:r w:rsidRPr="000809F5">
        <w:rPr>
          <w:rFonts w:cs="Arial"/>
          <w:highlight w:val="lightGray"/>
        </w:rPr>
        <w:t>……………………………………</w:t>
      </w:r>
      <w:r w:rsidRPr="00334A5E">
        <w:rPr>
          <w:rFonts w:cs="Arial"/>
        </w:rPr>
        <w:t xml:space="preserve"> bénéficie d’un droit d’accès aux locaux relevant de l’aire de compétence géographique de la collectivité dans le cadre des missions qui lui sont confiées par l’autorité</w:t>
      </w:r>
      <w:r w:rsidR="00DC435C">
        <w:rPr>
          <w:rFonts w:cs="Arial"/>
        </w:rPr>
        <w:t xml:space="preserve"> territoriale.</w:t>
      </w:r>
    </w:p>
    <w:p w14:paraId="2B797ED2" w14:textId="77777777" w:rsidR="00316AA7" w:rsidRPr="00334A5E" w:rsidRDefault="00316AA7" w:rsidP="00334A5E">
      <w:pPr>
        <w:spacing w:after="0"/>
        <w:jc w:val="both"/>
        <w:rPr>
          <w:rFonts w:cs="Arial"/>
        </w:rPr>
      </w:pPr>
    </w:p>
    <w:p w14:paraId="6F0310EF" w14:textId="77777777" w:rsidR="00316AA7" w:rsidRPr="00334A5E" w:rsidRDefault="00316AA7" w:rsidP="00334A5E">
      <w:pPr>
        <w:spacing w:after="0"/>
        <w:jc w:val="both"/>
        <w:rPr>
          <w:rFonts w:cs="Arial"/>
          <w:b/>
        </w:rPr>
      </w:pPr>
      <w:r w:rsidRPr="00334A5E">
        <w:rPr>
          <w:rFonts w:cs="Arial"/>
          <w:b/>
        </w:rPr>
        <w:t>ARTICLE 4 :</w:t>
      </w:r>
    </w:p>
    <w:p w14:paraId="63AD8813" w14:textId="77777777" w:rsidR="00316AA7" w:rsidRPr="00334A5E" w:rsidRDefault="00316AA7" w:rsidP="00334A5E">
      <w:pPr>
        <w:spacing w:after="0"/>
        <w:jc w:val="both"/>
        <w:rPr>
          <w:rFonts w:cs="Arial"/>
          <w:b/>
        </w:rPr>
      </w:pPr>
      <w:r w:rsidRPr="00334A5E">
        <w:rPr>
          <w:rFonts w:cs="Arial"/>
          <w:b/>
        </w:rPr>
        <w:t>(le cas échéant)</w:t>
      </w:r>
    </w:p>
    <w:p w14:paraId="134A266F" w14:textId="77777777" w:rsidR="00316AA7" w:rsidRPr="00334A5E" w:rsidRDefault="00316AA7" w:rsidP="00334A5E">
      <w:pPr>
        <w:spacing w:after="0"/>
        <w:jc w:val="both"/>
        <w:rPr>
          <w:rFonts w:cs="Arial"/>
        </w:rPr>
      </w:pPr>
      <w:r w:rsidRPr="00334A5E">
        <w:rPr>
          <w:rFonts w:cs="Arial"/>
        </w:rPr>
        <w:t>L’agent mentionné à l’article 1, bénéficiera d’une formation initiale avant sa prise de fonction et d’une formation continue, pendant les heures de service.</w:t>
      </w:r>
    </w:p>
    <w:p w14:paraId="1EB12886" w14:textId="3FA14308" w:rsidR="00316AA7" w:rsidRPr="00334A5E" w:rsidRDefault="00316AA7" w:rsidP="00334A5E">
      <w:pPr>
        <w:spacing w:after="0"/>
        <w:jc w:val="both"/>
        <w:rPr>
          <w:rFonts w:cs="Arial"/>
        </w:rPr>
      </w:pPr>
      <w:r w:rsidRPr="00334A5E">
        <w:rPr>
          <w:rFonts w:cs="Arial"/>
        </w:rPr>
        <w:t xml:space="preserve">Un plan de formation spécifique (formation préalable à la prise de </w:t>
      </w:r>
      <w:r w:rsidRPr="000809F5">
        <w:rPr>
          <w:rFonts w:cs="Arial"/>
        </w:rPr>
        <w:t xml:space="preserve">fonction de </w:t>
      </w:r>
      <w:r w:rsidR="00600E7C">
        <w:rPr>
          <w:rFonts w:cs="Arial"/>
        </w:rPr>
        <w:t>5</w:t>
      </w:r>
      <w:r w:rsidRPr="000809F5">
        <w:rPr>
          <w:rFonts w:cs="Arial"/>
        </w:rPr>
        <w:t xml:space="preserve"> jours</w:t>
      </w:r>
      <w:r w:rsidRPr="00334A5E">
        <w:rPr>
          <w:rFonts w:cs="Arial"/>
        </w:rPr>
        <w:t xml:space="preserve"> et formation continue de </w:t>
      </w:r>
      <w:r w:rsidRPr="000809F5">
        <w:rPr>
          <w:rFonts w:cs="Arial"/>
        </w:rPr>
        <w:t>2 jours l’année</w:t>
      </w:r>
      <w:r w:rsidRPr="00334A5E">
        <w:rPr>
          <w:rFonts w:cs="Arial"/>
        </w:rPr>
        <w:t xml:space="preserve"> qui suit l’entrée en fonction et </w:t>
      </w:r>
      <w:r w:rsidR="00600E7C">
        <w:rPr>
          <w:rFonts w:cs="Arial"/>
        </w:rPr>
        <w:t>d’un module au minimum les</w:t>
      </w:r>
      <w:r w:rsidRPr="00334A5E">
        <w:rPr>
          <w:rFonts w:cs="Arial"/>
        </w:rPr>
        <w:t xml:space="preserve"> années suivantes) est prévu pour que M</w:t>
      </w:r>
      <w:r w:rsidR="00DC435C">
        <w:rPr>
          <w:rFonts w:cs="Arial"/>
        </w:rPr>
        <w:t xml:space="preserve">. / Mme </w:t>
      </w:r>
      <w:r w:rsidRPr="000809F5">
        <w:rPr>
          <w:rFonts w:cs="Arial"/>
          <w:highlight w:val="lightGray"/>
        </w:rPr>
        <w:t>……………………………….</w:t>
      </w:r>
      <w:r w:rsidRPr="00334A5E">
        <w:rPr>
          <w:rFonts w:cs="Arial"/>
        </w:rPr>
        <w:t xml:space="preserve"> puisse assurer sa mission.</w:t>
      </w:r>
    </w:p>
    <w:p w14:paraId="0D6C5900" w14:textId="77777777" w:rsidR="00316AA7" w:rsidRDefault="00316AA7" w:rsidP="00334A5E">
      <w:pPr>
        <w:spacing w:after="0"/>
        <w:jc w:val="both"/>
        <w:rPr>
          <w:rFonts w:cs="Arial"/>
        </w:rPr>
      </w:pPr>
    </w:p>
    <w:p w14:paraId="109F10F2" w14:textId="77777777" w:rsidR="00747464" w:rsidRDefault="00747464" w:rsidP="00334A5E">
      <w:pPr>
        <w:spacing w:after="0"/>
        <w:jc w:val="both"/>
        <w:rPr>
          <w:rFonts w:cs="Arial"/>
        </w:rPr>
      </w:pPr>
    </w:p>
    <w:p w14:paraId="42C13898" w14:textId="77777777" w:rsidR="0096554B" w:rsidRDefault="0096554B" w:rsidP="00334A5E">
      <w:pPr>
        <w:spacing w:after="0"/>
        <w:jc w:val="both"/>
        <w:rPr>
          <w:rFonts w:cs="Arial"/>
        </w:rPr>
      </w:pPr>
    </w:p>
    <w:p w14:paraId="19975EC1" w14:textId="77777777" w:rsidR="0096554B" w:rsidRPr="00334A5E" w:rsidRDefault="0096554B" w:rsidP="00334A5E">
      <w:pPr>
        <w:spacing w:after="0"/>
        <w:jc w:val="both"/>
        <w:rPr>
          <w:rFonts w:cs="Arial"/>
        </w:rPr>
      </w:pPr>
    </w:p>
    <w:p w14:paraId="4159D361" w14:textId="77777777" w:rsidR="00316AA7" w:rsidRPr="00334A5E" w:rsidRDefault="00316AA7" w:rsidP="00334A5E">
      <w:pPr>
        <w:spacing w:after="0"/>
        <w:jc w:val="both"/>
        <w:rPr>
          <w:rFonts w:cs="Arial"/>
          <w:b/>
        </w:rPr>
      </w:pPr>
      <w:r w:rsidRPr="00334A5E">
        <w:rPr>
          <w:rFonts w:cs="Arial"/>
          <w:b/>
        </w:rPr>
        <w:lastRenderedPageBreak/>
        <w:t>ARTICLE 5 :</w:t>
      </w:r>
    </w:p>
    <w:p w14:paraId="2E0F044F" w14:textId="77777777" w:rsidR="00316AA7" w:rsidRPr="00334A5E" w:rsidRDefault="00316AA7" w:rsidP="00334A5E">
      <w:pPr>
        <w:spacing w:after="0"/>
        <w:jc w:val="both"/>
        <w:rPr>
          <w:rFonts w:cs="Arial"/>
          <w:b/>
        </w:rPr>
      </w:pPr>
      <w:r w:rsidRPr="00334A5E">
        <w:rPr>
          <w:rFonts w:cs="Arial"/>
          <w:b/>
        </w:rPr>
        <w:t>(le cas échéant)</w:t>
      </w:r>
    </w:p>
    <w:p w14:paraId="11251CE6" w14:textId="2CAEB04D" w:rsidR="00316AA7" w:rsidRPr="00334A5E" w:rsidRDefault="00316AA7" w:rsidP="00334A5E">
      <w:pPr>
        <w:spacing w:after="0"/>
        <w:jc w:val="both"/>
        <w:rPr>
          <w:rFonts w:cs="Arial"/>
        </w:rPr>
      </w:pPr>
      <w:r w:rsidRPr="00334A5E">
        <w:rPr>
          <w:rFonts w:cs="Arial"/>
        </w:rPr>
        <w:t>M</w:t>
      </w:r>
      <w:r w:rsidR="0096554B">
        <w:rPr>
          <w:rFonts w:cs="Arial"/>
        </w:rPr>
        <w:t xml:space="preserve">. / Mme </w:t>
      </w:r>
      <w:r w:rsidRPr="000809F5">
        <w:rPr>
          <w:rFonts w:cs="Arial"/>
          <w:highlight w:val="lightGray"/>
        </w:rPr>
        <w:t>………………………</w:t>
      </w:r>
      <w:r w:rsidRPr="00334A5E">
        <w:rPr>
          <w:rFonts w:cs="Arial"/>
        </w:rPr>
        <w:t xml:space="preserve"> dispose du temps et des moyens matériels nécessaires à l’exercice de sa mission, cités dans sa lettre de cadrage.</w:t>
      </w:r>
    </w:p>
    <w:p w14:paraId="57D260FF" w14:textId="77777777" w:rsidR="00316AA7" w:rsidRPr="00334A5E" w:rsidRDefault="00316AA7" w:rsidP="00334A5E">
      <w:pPr>
        <w:spacing w:after="0"/>
        <w:jc w:val="both"/>
        <w:rPr>
          <w:rFonts w:cs="Arial"/>
        </w:rPr>
      </w:pPr>
    </w:p>
    <w:p w14:paraId="3CDFEE61" w14:textId="77777777" w:rsidR="00316AA7" w:rsidRPr="00334A5E" w:rsidRDefault="00316AA7" w:rsidP="00334A5E">
      <w:pPr>
        <w:spacing w:after="0"/>
        <w:jc w:val="both"/>
        <w:rPr>
          <w:rFonts w:cs="Arial"/>
          <w:b/>
        </w:rPr>
      </w:pPr>
      <w:r w:rsidRPr="00334A5E">
        <w:rPr>
          <w:rFonts w:cs="Arial"/>
          <w:b/>
        </w:rPr>
        <w:t xml:space="preserve">ARTICLE 6 : </w:t>
      </w:r>
    </w:p>
    <w:p w14:paraId="75C8CD9C" w14:textId="5939470A" w:rsidR="00316AA7" w:rsidRPr="000809F5" w:rsidRDefault="00316AA7" w:rsidP="00334A5E">
      <w:pPr>
        <w:spacing w:after="0"/>
        <w:jc w:val="both"/>
        <w:rPr>
          <w:rFonts w:cs="Arial"/>
          <w:bCs/>
          <w:highlight w:val="lightGray"/>
        </w:rPr>
      </w:pPr>
      <w:r w:rsidRPr="000809F5">
        <w:rPr>
          <w:rFonts w:cs="Arial"/>
          <w:bCs/>
          <w:highlight w:val="lightGray"/>
        </w:rPr>
        <w:t>L</w:t>
      </w:r>
      <w:r w:rsidRPr="000809F5">
        <w:rPr>
          <w:rFonts w:cs="Arial"/>
          <w:highlight w:val="lightGray"/>
        </w:rPr>
        <w:t>’assistant/Le conseiller de prévention</w:t>
      </w:r>
      <w:r w:rsidRPr="000809F5">
        <w:rPr>
          <w:rFonts w:cs="Arial"/>
          <w:bCs/>
          <w:highlight w:val="lightGray"/>
        </w:rPr>
        <w:t xml:space="preserve"> assiste de plein droit, avec voix consultative, aux réunions de l’organisme compétent en matière d’hygiène, de sécurité et de conditions de travail, lorsque la situation de la collectivité auprès de laquelle il est placé est év</w:t>
      </w:r>
      <w:r w:rsidR="00E669B5" w:rsidRPr="000809F5">
        <w:rPr>
          <w:rFonts w:cs="Arial"/>
          <w:bCs/>
          <w:highlight w:val="lightGray"/>
        </w:rPr>
        <w:t xml:space="preserve">oquée (si rattaché </w:t>
      </w:r>
      <w:r w:rsidR="00DC435C">
        <w:rPr>
          <w:rFonts w:cs="Arial"/>
          <w:bCs/>
          <w:highlight w:val="lightGray"/>
        </w:rPr>
        <w:t xml:space="preserve">à la F3SCT </w:t>
      </w:r>
      <w:r w:rsidR="00E669B5" w:rsidRPr="000809F5">
        <w:rPr>
          <w:rFonts w:cs="Arial"/>
          <w:bCs/>
          <w:highlight w:val="lightGray"/>
        </w:rPr>
        <w:t>du CDG</w:t>
      </w:r>
      <w:r w:rsidRPr="000809F5">
        <w:rPr>
          <w:rFonts w:cs="Arial"/>
          <w:bCs/>
          <w:highlight w:val="lightGray"/>
        </w:rPr>
        <w:t xml:space="preserve">). </w:t>
      </w:r>
    </w:p>
    <w:p w14:paraId="3384D9BA" w14:textId="77777777" w:rsidR="00316AA7" w:rsidRPr="000809F5" w:rsidRDefault="00316AA7" w:rsidP="00334A5E">
      <w:pPr>
        <w:spacing w:after="0"/>
        <w:jc w:val="both"/>
        <w:rPr>
          <w:rFonts w:cs="Arial"/>
          <w:highlight w:val="lightGray"/>
        </w:rPr>
      </w:pPr>
      <w:r w:rsidRPr="000809F5">
        <w:rPr>
          <w:rFonts w:cs="Arial"/>
          <w:highlight w:val="lightGray"/>
        </w:rPr>
        <w:t xml:space="preserve">Ou </w:t>
      </w:r>
    </w:p>
    <w:p w14:paraId="0AA17862" w14:textId="407D4DFB" w:rsidR="00316AA7" w:rsidRPr="000809F5" w:rsidRDefault="00316AA7" w:rsidP="00334A5E">
      <w:pPr>
        <w:spacing w:after="0"/>
        <w:jc w:val="both"/>
        <w:rPr>
          <w:rFonts w:cs="Arial"/>
          <w:highlight w:val="lightGray"/>
        </w:rPr>
      </w:pPr>
      <w:r w:rsidRPr="000809F5">
        <w:rPr>
          <w:rFonts w:cs="Arial"/>
          <w:highlight w:val="lightGray"/>
        </w:rPr>
        <w:t>Le conseiller de prévention (à défaut l’assistant de prévention avec voix consultative) assiste de plein droit aux réunions d</w:t>
      </w:r>
      <w:r w:rsidR="00D24489">
        <w:rPr>
          <w:rFonts w:cs="Arial"/>
          <w:highlight w:val="lightGray"/>
        </w:rPr>
        <w:t>e la F3SCT</w:t>
      </w:r>
      <w:r w:rsidRPr="000809F5">
        <w:rPr>
          <w:rFonts w:cs="Arial"/>
          <w:highlight w:val="lightGray"/>
        </w:rPr>
        <w:t>. Le conseiller de prévention est associé aux travaux de cet organisme.</w:t>
      </w:r>
    </w:p>
    <w:p w14:paraId="6F9409D6" w14:textId="77777777" w:rsidR="00316AA7" w:rsidRPr="00334A5E" w:rsidRDefault="00316AA7" w:rsidP="00334A5E">
      <w:pPr>
        <w:spacing w:after="0"/>
        <w:jc w:val="both"/>
        <w:rPr>
          <w:rFonts w:cs="Arial"/>
          <w:b/>
        </w:rPr>
      </w:pPr>
    </w:p>
    <w:p w14:paraId="1D4A4676" w14:textId="77777777" w:rsidR="00316AA7" w:rsidRPr="00334A5E" w:rsidRDefault="00316AA7" w:rsidP="00334A5E">
      <w:pPr>
        <w:spacing w:after="0"/>
        <w:jc w:val="both"/>
        <w:rPr>
          <w:rFonts w:cs="Arial"/>
          <w:b/>
        </w:rPr>
      </w:pPr>
      <w:r w:rsidRPr="00334A5E">
        <w:rPr>
          <w:rFonts w:cs="Arial"/>
          <w:b/>
        </w:rPr>
        <w:t xml:space="preserve">ARTICLE 7 : </w:t>
      </w:r>
    </w:p>
    <w:p w14:paraId="457DF01D" w14:textId="77777777" w:rsidR="00316AA7" w:rsidRPr="00334A5E" w:rsidRDefault="00316AA7" w:rsidP="00334A5E">
      <w:pPr>
        <w:spacing w:after="0"/>
        <w:jc w:val="both"/>
        <w:rPr>
          <w:rFonts w:cs="Arial"/>
          <w:bCs/>
        </w:rPr>
      </w:pPr>
      <w:r w:rsidRPr="000809F5">
        <w:rPr>
          <w:rFonts w:cs="Arial"/>
          <w:bCs/>
          <w:highlight w:val="lightGray"/>
        </w:rPr>
        <w:t>L</w:t>
      </w:r>
      <w:r w:rsidRPr="000809F5">
        <w:rPr>
          <w:rFonts w:cs="Arial"/>
          <w:highlight w:val="lightGray"/>
        </w:rPr>
        <w:t>’assistant/Le conseiller</w:t>
      </w:r>
      <w:r w:rsidRPr="00334A5E">
        <w:rPr>
          <w:rFonts w:cs="Arial"/>
        </w:rPr>
        <w:t xml:space="preserve"> de prévention</w:t>
      </w:r>
      <w:r w:rsidRPr="00334A5E">
        <w:rPr>
          <w:rFonts w:cs="Arial"/>
          <w:bCs/>
        </w:rPr>
        <w:t xml:space="preserve"> peut à tout moment renoncer à ses fonctions. Il en informe alors par écrit l’autorité territoriale en indiquant le motif de renonciation.</w:t>
      </w:r>
    </w:p>
    <w:p w14:paraId="0B715ACF" w14:textId="77777777" w:rsidR="00316AA7" w:rsidRPr="00334A5E" w:rsidRDefault="00316AA7" w:rsidP="00334A5E">
      <w:pPr>
        <w:spacing w:after="0"/>
        <w:jc w:val="both"/>
        <w:rPr>
          <w:rFonts w:cs="Arial"/>
          <w:bCs/>
        </w:rPr>
      </w:pPr>
      <w:r w:rsidRPr="00334A5E">
        <w:rPr>
          <w:rFonts w:cs="Arial"/>
          <w:bCs/>
        </w:rPr>
        <w:t>Un préavis de</w:t>
      </w:r>
      <w:r w:rsidRPr="000809F5">
        <w:rPr>
          <w:rFonts w:cs="Arial"/>
          <w:bCs/>
          <w:highlight w:val="lightGray"/>
        </w:rPr>
        <w:t>……….</w:t>
      </w:r>
      <w:r w:rsidRPr="00334A5E">
        <w:rPr>
          <w:rFonts w:cs="Arial"/>
          <w:bCs/>
        </w:rPr>
        <w:t>mois est recommandé afin de laisser le temps à l’autorité territoriale de pourvoir à nouveau le poste.</w:t>
      </w:r>
    </w:p>
    <w:p w14:paraId="16B57B9D" w14:textId="77777777" w:rsidR="00316AA7" w:rsidRPr="00334A5E" w:rsidRDefault="00316AA7" w:rsidP="00334A5E">
      <w:pPr>
        <w:spacing w:after="0"/>
        <w:jc w:val="both"/>
        <w:rPr>
          <w:rFonts w:cs="Arial"/>
          <w:b/>
        </w:rPr>
      </w:pPr>
    </w:p>
    <w:p w14:paraId="4B53E34B" w14:textId="77777777" w:rsidR="00316AA7" w:rsidRPr="00334A5E" w:rsidRDefault="00316AA7" w:rsidP="00334A5E">
      <w:pPr>
        <w:spacing w:after="0"/>
        <w:jc w:val="both"/>
        <w:rPr>
          <w:rFonts w:cs="Arial"/>
          <w:b/>
        </w:rPr>
      </w:pPr>
      <w:r w:rsidRPr="00334A5E">
        <w:rPr>
          <w:rFonts w:cs="Arial"/>
          <w:b/>
        </w:rPr>
        <w:t>ARTICLE 8 :</w:t>
      </w:r>
    </w:p>
    <w:p w14:paraId="6C4382FE" w14:textId="77777777" w:rsidR="00316AA7" w:rsidRPr="00334A5E" w:rsidRDefault="00316AA7" w:rsidP="00334A5E">
      <w:pPr>
        <w:spacing w:after="0"/>
        <w:jc w:val="both"/>
        <w:rPr>
          <w:rFonts w:cs="Arial"/>
        </w:rPr>
      </w:pPr>
      <w:r w:rsidRPr="00334A5E">
        <w:rPr>
          <w:rFonts w:cs="Arial"/>
        </w:rPr>
        <w:t xml:space="preserve">Le </w:t>
      </w:r>
      <w:r w:rsidRPr="000809F5">
        <w:rPr>
          <w:rFonts w:cs="Arial"/>
          <w:highlight w:val="lightGray"/>
        </w:rPr>
        <w:t>Secrétaire Général (ou le Directeur Général)</w:t>
      </w:r>
      <w:r w:rsidRPr="00334A5E">
        <w:rPr>
          <w:rFonts w:cs="Arial"/>
        </w:rPr>
        <w:t xml:space="preserve"> est chargé de l’exécution du présent arrêté qui sera notifié à l’intéressé(e).</w:t>
      </w:r>
    </w:p>
    <w:p w14:paraId="750546CD" w14:textId="77777777" w:rsidR="00316AA7" w:rsidRPr="00334A5E" w:rsidRDefault="00316AA7" w:rsidP="00334A5E">
      <w:pPr>
        <w:spacing w:after="0"/>
        <w:jc w:val="both"/>
        <w:rPr>
          <w:rFonts w:cs="Arial"/>
        </w:rPr>
      </w:pPr>
    </w:p>
    <w:p w14:paraId="667A227A" w14:textId="77777777" w:rsidR="00316AA7" w:rsidRPr="00334A5E" w:rsidRDefault="00316AA7" w:rsidP="00334A5E">
      <w:pPr>
        <w:spacing w:after="0"/>
        <w:jc w:val="both"/>
        <w:rPr>
          <w:rFonts w:cs="Arial"/>
        </w:rPr>
      </w:pPr>
      <w:r w:rsidRPr="00334A5E">
        <w:rPr>
          <w:rFonts w:cs="Arial"/>
        </w:rPr>
        <w:t>Ampliation adressée au :</w:t>
      </w:r>
    </w:p>
    <w:p w14:paraId="768993D5" w14:textId="514D6EB4" w:rsidR="00316AA7" w:rsidRPr="000809F5" w:rsidRDefault="00316AA7" w:rsidP="00334A5E">
      <w:pPr>
        <w:spacing w:after="0"/>
        <w:jc w:val="both"/>
        <w:rPr>
          <w:rFonts w:cs="Arial"/>
          <w:highlight w:val="lightGray"/>
        </w:rPr>
      </w:pPr>
      <w:r w:rsidRPr="000809F5">
        <w:rPr>
          <w:rFonts w:cs="Arial"/>
          <w:highlight w:val="lightGray"/>
        </w:rPr>
        <w:t>Préside</w:t>
      </w:r>
      <w:r w:rsidR="000809F5">
        <w:rPr>
          <w:rFonts w:cs="Arial"/>
          <w:highlight w:val="lightGray"/>
        </w:rPr>
        <w:t xml:space="preserve">nt </w:t>
      </w:r>
      <w:r w:rsidR="00F40FD2">
        <w:rPr>
          <w:rFonts w:cs="Arial"/>
          <w:highlight w:val="lightGray"/>
        </w:rPr>
        <w:t>de la F3SCT</w:t>
      </w:r>
      <w:r w:rsidR="000809F5">
        <w:rPr>
          <w:rFonts w:cs="Arial"/>
          <w:highlight w:val="lightGray"/>
        </w:rPr>
        <w:t xml:space="preserve"> </w:t>
      </w:r>
      <w:r w:rsidRPr="000809F5">
        <w:rPr>
          <w:rFonts w:cs="Arial"/>
          <w:highlight w:val="lightGray"/>
        </w:rPr>
        <w:t>(commune ou établissement public de plus de 50 agents),</w:t>
      </w:r>
    </w:p>
    <w:p w14:paraId="16F959B4" w14:textId="08B5E1BF" w:rsidR="00316AA7" w:rsidRPr="00334A5E" w:rsidRDefault="00316AA7" w:rsidP="00334A5E">
      <w:pPr>
        <w:spacing w:after="0"/>
        <w:jc w:val="both"/>
        <w:rPr>
          <w:rFonts w:cs="Arial"/>
        </w:rPr>
      </w:pPr>
      <w:r w:rsidRPr="000809F5">
        <w:rPr>
          <w:rFonts w:cs="Arial"/>
          <w:highlight w:val="lightGray"/>
        </w:rPr>
        <w:t>Préside</w:t>
      </w:r>
      <w:r w:rsidR="000809F5">
        <w:rPr>
          <w:rFonts w:cs="Arial"/>
          <w:highlight w:val="lightGray"/>
        </w:rPr>
        <w:t xml:space="preserve">nt </w:t>
      </w:r>
      <w:r w:rsidR="00DC435C">
        <w:rPr>
          <w:rFonts w:cs="Arial"/>
          <w:highlight w:val="lightGray"/>
        </w:rPr>
        <w:t>de la F3SCT</w:t>
      </w:r>
      <w:r w:rsidRPr="000809F5">
        <w:rPr>
          <w:rFonts w:cs="Arial"/>
          <w:highlight w:val="lightGray"/>
        </w:rPr>
        <w:t xml:space="preserve"> placé auprès du Centre de Gestion.</w:t>
      </w:r>
    </w:p>
    <w:p w14:paraId="76F303A9" w14:textId="77777777" w:rsidR="00316AA7" w:rsidRPr="00334A5E" w:rsidRDefault="00316AA7" w:rsidP="00334A5E">
      <w:pPr>
        <w:spacing w:after="0"/>
        <w:rPr>
          <w:rFonts w:cs="Arial"/>
        </w:rPr>
      </w:pPr>
    </w:p>
    <w:p w14:paraId="63E07037" w14:textId="77777777" w:rsidR="00316AA7" w:rsidRPr="00334A5E" w:rsidRDefault="00316AA7" w:rsidP="00334A5E">
      <w:pPr>
        <w:spacing w:after="0"/>
        <w:rPr>
          <w:rFonts w:cs="Arial"/>
        </w:rPr>
      </w:pPr>
    </w:p>
    <w:p w14:paraId="343DD7B5" w14:textId="77777777" w:rsidR="00316AA7" w:rsidRPr="00334A5E" w:rsidRDefault="00316AA7" w:rsidP="00334A5E">
      <w:pPr>
        <w:spacing w:after="0"/>
        <w:rPr>
          <w:rFonts w:cs="Arial"/>
        </w:rPr>
      </w:pPr>
      <w:r w:rsidRPr="00334A5E">
        <w:rPr>
          <w:rFonts w:cs="Arial"/>
        </w:rPr>
        <w:tab/>
      </w:r>
      <w:r w:rsidRPr="00334A5E">
        <w:rPr>
          <w:rFonts w:cs="Arial"/>
        </w:rPr>
        <w:tab/>
      </w:r>
      <w:r w:rsidRPr="00334A5E">
        <w:rPr>
          <w:rFonts w:cs="Arial"/>
        </w:rPr>
        <w:tab/>
      </w:r>
      <w:r w:rsidRPr="00334A5E">
        <w:rPr>
          <w:rFonts w:cs="Arial"/>
        </w:rPr>
        <w:tab/>
      </w:r>
      <w:r w:rsidRPr="00334A5E">
        <w:rPr>
          <w:rFonts w:cs="Arial"/>
        </w:rPr>
        <w:tab/>
      </w:r>
      <w:r w:rsidRPr="00334A5E">
        <w:rPr>
          <w:rFonts w:cs="Arial"/>
        </w:rPr>
        <w:tab/>
      </w:r>
      <w:r w:rsidRPr="00334A5E">
        <w:rPr>
          <w:rFonts w:cs="Arial"/>
        </w:rPr>
        <w:tab/>
      </w:r>
      <w:r w:rsidRPr="00334A5E">
        <w:rPr>
          <w:rFonts w:cs="Arial"/>
        </w:rPr>
        <w:tab/>
      </w:r>
      <w:r w:rsidRPr="00334A5E">
        <w:rPr>
          <w:rFonts w:cs="Arial"/>
        </w:rPr>
        <w:tab/>
        <w:t xml:space="preserve">Fait à ………………….…. </w:t>
      </w:r>
    </w:p>
    <w:p w14:paraId="4388F98B" w14:textId="77777777" w:rsidR="00316AA7" w:rsidRPr="00334A5E" w:rsidRDefault="00316AA7" w:rsidP="00334A5E">
      <w:pPr>
        <w:spacing w:after="0"/>
        <w:rPr>
          <w:rFonts w:cs="Arial"/>
        </w:rPr>
      </w:pPr>
    </w:p>
    <w:p w14:paraId="78DA2B93" w14:textId="77777777" w:rsidR="00316AA7" w:rsidRPr="00334A5E" w:rsidRDefault="00316AA7" w:rsidP="00334A5E">
      <w:pPr>
        <w:spacing w:after="0"/>
        <w:ind w:left="5664" w:firstLine="708"/>
        <w:rPr>
          <w:rFonts w:cs="Arial"/>
        </w:rPr>
      </w:pPr>
      <w:r w:rsidRPr="00334A5E">
        <w:rPr>
          <w:rFonts w:cs="Arial"/>
        </w:rPr>
        <w:t>Le …………..</w:t>
      </w:r>
    </w:p>
    <w:p w14:paraId="64C69DB0" w14:textId="77777777" w:rsidR="00316AA7" w:rsidRPr="00334A5E" w:rsidRDefault="00316AA7" w:rsidP="00334A5E">
      <w:pPr>
        <w:spacing w:after="0"/>
        <w:ind w:left="4248" w:firstLine="708"/>
        <w:rPr>
          <w:rFonts w:cs="Arial"/>
        </w:rPr>
      </w:pPr>
    </w:p>
    <w:p w14:paraId="329C495F" w14:textId="77777777" w:rsidR="00316AA7" w:rsidRPr="00334A5E" w:rsidRDefault="00316AA7" w:rsidP="00334A5E">
      <w:pPr>
        <w:spacing w:after="0"/>
        <w:rPr>
          <w:rFonts w:cs="Arial"/>
        </w:rPr>
      </w:pPr>
      <w:r w:rsidRPr="00334A5E">
        <w:rPr>
          <w:rFonts w:cs="Arial"/>
        </w:rPr>
        <w:tab/>
      </w:r>
      <w:r w:rsidRPr="00334A5E">
        <w:rPr>
          <w:rFonts w:cs="Arial"/>
        </w:rPr>
        <w:tab/>
      </w:r>
      <w:r w:rsidRPr="00334A5E">
        <w:rPr>
          <w:rFonts w:cs="Arial"/>
        </w:rPr>
        <w:tab/>
      </w:r>
      <w:r w:rsidRPr="00334A5E">
        <w:rPr>
          <w:rFonts w:cs="Arial"/>
        </w:rPr>
        <w:tab/>
      </w:r>
      <w:r w:rsidRPr="00334A5E">
        <w:rPr>
          <w:rFonts w:cs="Arial"/>
        </w:rPr>
        <w:tab/>
      </w:r>
      <w:r w:rsidRPr="00334A5E">
        <w:rPr>
          <w:rFonts w:cs="Arial"/>
        </w:rPr>
        <w:tab/>
      </w:r>
      <w:r w:rsidRPr="00334A5E">
        <w:rPr>
          <w:rFonts w:cs="Arial"/>
        </w:rPr>
        <w:tab/>
      </w:r>
      <w:r w:rsidRPr="00334A5E">
        <w:rPr>
          <w:rFonts w:cs="Arial"/>
        </w:rPr>
        <w:tab/>
      </w:r>
      <w:r w:rsidRPr="00334A5E">
        <w:rPr>
          <w:rFonts w:cs="Arial"/>
        </w:rPr>
        <w:tab/>
        <w:t xml:space="preserve"> </w:t>
      </w:r>
      <w:r w:rsidRPr="000809F5">
        <w:rPr>
          <w:rFonts w:cs="Arial"/>
          <w:highlight w:val="lightGray"/>
        </w:rPr>
        <w:t>Le Maire (ou le Président)</w:t>
      </w:r>
    </w:p>
    <w:p w14:paraId="30B79296" w14:textId="77777777" w:rsidR="00316AA7" w:rsidRPr="00334A5E" w:rsidRDefault="00316AA7" w:rsidP="00334A5E">
      <w:pPr>
        <w:spacing w:after="0"/>
        <w:rPr>
          <w:rFonts w:cs="Arial"/>
        </w:rPr>
      </w:pPr>
    </w:p>
    <w:p w14:paraId="0D7F4C80" w14:textId="77777777" w:rsidR="00316AA7" w:rsidRPr="00334A5E" w:rsidRDefault="00316AA7" w:rsidP="00334A5E">
      <w:pPr>
        <w:spacing w:after="0"/>
        <w:rPr>
          <w:rFonts w:cs="Arial"/>
        </w:rPr>
      </w:pPr>
    </w:p>
    <w:p w14:paraId="67A69354" w14:textId="77777777" w:rsidR="00316AA7" w:rsidRPr="00334A5E" w:rsidRDefault="00316AA7" w:rsidP="00334A5E">
      <w:pPr>
        <w:spacing w:after="0"/>
        <w:rPr>
          <w:rFonts w:cs="Arial"/>
        </w:rPr>
      </w:pPr>
      <w:r w:rsidRPr="00334A5E">
        <w:rPr>
          <w:rFonts w:cs="Arial"/>
        </w:rPr>
        <w:t>Notifié le……………..</w:t>
      </w:r>
      <w:r w:rsidRPr="00334A5E">
        <w:rPr>
          <w:rFonts w:cs="Arial"/>
        </w:rPr>
        <w:tab/>
      </w:r>
      <w:r w:rsidRPr="00334A5E">
        <w:rPr>
          <w:rFonts w:cs="Arial"/>
        </w:rPr>
        <w:tab/>
      </w:r>
    </w:p>
    <w:p w14:paraId="7C6EECA2" w14:textId="77777777" w:rsidR="008A0A47" w:rsidRPr="00334A5E" w:rsidRDefault="008A0A47" w:rsidP="00334A5E">
      <w:pPr>
        <w:pStyle w:val="Sansinterligne"/>
        <w:tabs>
          <w:tab w:val="left" w:leader="dot" w:pos="8505"/>
        </w:tabs>
        <w:jc w:val="both"/>
      </w:pPr>
    </w:p>
    <w:sectPr w:rsidR="008A0A47" w:rsidRPr="00334A5E" w:rsidSect="001E7EA6">
      <w:headerReference w:type="default" r:id="rId8"/>
      <w:footerReference w:type="default" r:id="rId9"/>
      <w:headerReference w:type="first" r:id="rId10"/>
      <w:pgSz w:w="11906" w:h="16838" w:code="9"/>
      <w:pgMar w:top="1392" w:right="1134" w:bottom="1134" w:left="1134" w:header="709" w:footer="6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704CF" w14:textId="77777777" w:rsidR="00A2468A" w:rsidRDefault="00A2468A" w:rsidP="00303E80">
      <w:pPr>
        <w:spacing w:after="0" w:line="240" w:lineRule="auto"/>
      </w:pPr>
      <w:r>
        <w:separator/>
      </w:r>
    </w:p>
  </w:endnote>
  <w:endnote w:type="continuationSeparator" w:id="0">
    <w:p w14:paraId="7D40B6BB" w14:textId="77777777" w:rsidR="00A2468A" w:rsidRDefault="00A2468A" w:rsidP="0030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028577"/>
      <w:docPartObj>
        <w:docPartGallery w:val="Page Numbers (Bottom of Page)"/>
        <w:docPartUnique/>
      </w:docPartObj>
    </w:sdtPr>
    <w:sdtEndPr/>
    <w:sdtContent>
      <w:p w14:paraId="1E6B44A9" w14:textId="080AFE90" w:rsidR="00DC56FF" w:rsidRDefault="00DC56FF">
        <w:pPr>
          <w:pStyle w:val="Pieddepage"/>
          <w:jc w:val="right"/>
        </w:pPr>
        <w:r>
          <w:fldChar w:fldCharType="begin"/>
        </w:r>
        <w:r>
          <w:instrText>PAGE   \* MERGEFORMAT</w:instrText>
        </w:r>
        <w:r>
          <w:fldChar w:fldCharType="separate"/>
        </w:r>
        <w:r>
          <w:t>2</w:t>
        </w:r>
        <w:r>
          <w:fldChar w:fldCharType="end"/>
        </w:r>
      </w:p>
    </w:sdtContent>
  </w:sdt>
  <w:p w14:paraId="53454DB5" w14:textId="77777777" w:rsidR="00DC56FF" w:rsidRPr="007B456A" w:rsidRDefault="00DC56FF" w:rsidP="00DC56FF">
    <w:pPr>
      <w:pStyle w:val="Pieddepage"/>
      <w:jc w:val="center"/>
      <w:rPr>
        <w:rFonts w:ascii="Arial" w:hAnsi="Arial" w:cs="Arial"/>
      </w:rPr>
    </w:pPr>
    <w:r w:rsidRPr="007B456A">
      <w:rPr>
        <w:rFonts w:ascii="Arial" w:hAnsi="Arial" w:cs="Arial"/>
        <w:noProof/>
        <w:sz w:val="24"/>
        <w:szCs w:val="24"/>
        <w:lang w:eastAsia="fr-FR"/>
      </w:rPr>
      <w:drawing>
        <wp:anchor distT="36576" distB="36576" distL="36576" distR="36576" simplePos="0" relativeHeight="251659776" behindDoc="0" locked="0" layoutInCell="1" allowOverlap="1" wp14:anchorId="5C095B45" wp14:editId="6DFF47FF">
          <wp:simplePos x="0" y="0"/>
          <wp:positionH relativeFrom="column">
            <wp:posOffset>-3322955</wp:posOffset>
          </wp:positionH>
          <wp:positionV relativeFrom="paragraph">
            <wp:posOffset>10088245</wp:posOffset>
          </wp:positionV>
          <wp:extent cx="370840" cy="370840"/>
          <wp:effectExtent l="19050" t="0" r="0" b="0"/>
          <wp:wrapNone/>
          <wp:docPr id="17" name="Image 13" descr="C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G-logo"/>
                  <pic:cNvPicPr>
                    <a:picLocks noChangeAspect="1" noChangeArrowheads="1"/>
                  </pic:cNvPicPr>
                </pic:nvPicPr>
                <pic:blipFill>
                  <a:blip r:embed="rId1"/>
                  <a:srcRect/>
                  <a:stretch>
                    <a:fillRect/>
                  </a:stretch>
                </pic:blipFill>
                <pic:spPr bwMode="auto">
                  <a:xfrm>
                    <a:off x="0" y="0"/>
                    <a:ext cx="370840" cy="370840"/>
                  </a:xfrm>
                  <a:prstGeom prst="rect">
                    <a:avLst/>
                  </a:prstGeom>
                  <a:noFill/>
                  <a:ln w="9525" algn="in">
                    <a:noFill/>
                    <a:miter lim="800000"/>
                    <a:headEnd/>
                    <a:tailEnd/>
                  </a:ln>
                  <a:effectLst/>
                </pic:spPr>
              </pic:pic>
            </a:graphicData>
          </a:graphic>
        </wp:anchor>
      </w:drawing>
    </w:r>
    <w:r w:rsidRPr="007B456A">
      <w:rPr>
        <w:rFonts w:ascii="Arial" w:hAnsi="Arial" w:cs="Arial"/>
        <w:noProof/>
        <w:sz w:val="24"/>
        <w:szCs w:val="24"/>
        <w:lang w:eastAsia="fr-FR"/>
      </w:rPr>
      <w:drawing>
        <wp:anchor distT="36576" distB="36576" distL="36576" distR="36576" simplePos="0" relativeHeight="251658752" behindDoc="0" locked="0" layoutInCell="1" allowOverlap="1" wp14:anchorId="7579EAFC" wp14:editId="6138AE5F">
          <wp:simplePos x="0" y="0"/>
          <wp:positionH relativeFrom="column">
            <wp:posOffset>-3322955</wp:posOffset>
          </wp:positionH>
          <wp:positionV relativeFrom="paragraph">
            <wp:posOffset>10088245</wp:posOffset>
          </wp:positionV>
          <wp:extent cx="370840" cy="370840"/>
          <wp:effectExtent l="19050" t="0" r="0" b="0"/>
          <wp:wrapNone/>
          <wp:docPr id="18" name="Image 12" descr="C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G-logo"/>
                  <pic:cNvPicPr>
                    <a:picLocks noChangeAspect="1" noChangeArrowheads="1"/>
                  </pic:cNvPicPr>
                </pic:nvPicPr>
                <pic:blipFill>
                  <a:blip r:embed="rId1"/>
                  <a:srcRect/>
                  <a:stretch>
                    <a:fillRect/>
                  </a:stretch>
                </pic:blipFill>
                <pic:spPr bwMode="auto">
                  <a:xfrm>
                    <a:off x="0" y="0"/>
                    <a:ext cx="370840" cy="370840"/>
                  </a:xfrm>
                  <a:prstGeom prst="rect">
                    <a:avLst/>
                  </a:prstGeom>
                  <a:noFill/>
                  <a:ln w="9525" algn="in">
                    <a:noFill/>
                    <a:miter lim="800000"/>
                    <a:headEnd/>
                    <a:tailEnd/>
                  </a:ln>
                  <a:effectLst/>
                </pic:spPr>
              </pic:pic>
            </a:graphicData>
          </a:graphic>
        </wp:anchor>
      </w:drawing>
    </w:r>
    <w:r w:rsidRPr="007B456A">
      <w:rPr>
        <w:rFonts w:ascii="Arial" w:hAnsi="Arial" w:cs="Arial"/>
        <w:sz w:val="16"/>
        <w:szCs w:val="16"/>
      </w:rPr>
      <w:t>Centre Départemental de Gestion de la Fonction Publique Territoriale de Loir-et-Cher</w:t>
    </w:r>
  </w:p>
  <w:p w14:paraId="24C2FE35" w14:textId="77777777" w:rsidR="00DC56FF" w:rsidRPr="007B456A" w:rsidRDefault="00DC56FF" w:rsidP="00DC56FF">
    <w:pPr>
      <w:widowControl w:val="0"/>
      <w:spacing w:after="0" w:line="240" w:lineRule="auto"/>
      <w:jc w:val="center"/>
      <w:rPr>
        <w:rFonts w:ascii="Arial" w:hAnsi="Arial" w:cs="Arial"/>
        <w:sz w:val="16"/>
        <w:szCs w:val="16"/>
      </w:rPr>
    </w:pPr>
    <w:r w:rsidRPr="007B456A">
      <w:rPr>
        <w:rFonts w:ascii="Arial" w:hAnsi="Arial" w:cs="Arial"/>
        <w:noProof/>
        <w:sz w:val="24"/>
        <w:szCs w:val="24"/>
        <w:lang w:eastAsia="fr-FR"/>
      </w:rPr>
      <w:drawing>
        <wp:anchor distT="36576" distB="36576" distL="36576" distR="36576" simplePos="0" relativeHeight="251657728" behindDoc="0" locked="0" layoutInCell="1" allowOverlap="1" wp14:anchorId="568650D8" wp14:editId="79D8629B">
          <wp:simplePos x="0" y="0"/>
          <wp:positionH relativeFrom="column">
            <wp:posOffset>-3322955</wp:posOffset>
          </wp:positionH>
          <wp:positionV relativeFrom="paragraph">
            <wp:posOffset>10088245</wp:posOffset>
          </wp:positionV>
          <wp:extent cx="370840" cy="370840"/>
          <wp:effectExtent l="19050" t="0" r="0" b="0"/>
          <wp:wrapNone/>
          <wp:docPr id="19" name="Image 11" descr="C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G-logo"/>
                  <pic:cNvPicPr>
                    <a:picLocks noChangeAspect="1" noChangeArrowheads="1"/>
                  </pic:cNvPicPr>
                </pic:nvPicPr>
                <pic:blipFill>
                  <a:blip r:embed="rId1"/>
                  <a:srcRect/>
                  <a:stretch>
                    <a:fillRect/>
                  </a:stretch>
                </pic:blipFill>
                <pic:spPr bwMode="auto">
                  <a:xfrm>
                    <a:off x="0" y="0"/>
                    <a:ext cx="370840" cy="370840"/>
                  </a:xfrm>
                  <a:prstGeom prst="rect">
                    <a:avLst/>
                  </a:prstGeom>
                  <a:noFill/>
                  <a:ln w="9525" algn="in">
                    <a:noFill/>
                    <a:miter lim="800000"/>
                    <a:headEnd/>
                    <a:tailEnd/>
                  </a:ln>
                  <a:effectLst/>
                </pic:spPr>
              </pic:pic>
            </a:graphicData>
          </a:graphic>
        </wp:anchor>
      </w:drawing>
    </w:r>
    <w:r w:rsidRPr="007B456A">
      <w:rPr>
        <w:rFonts w:ascii="Arial" w:hAnsi="Arial" w:cs="Arial"/>
        <w:sz w:val="16"/>
        <w:szCs w:val="16"/>
      </w:rPr>
      <w:t xml:space="preserve">Service Prévention – Franck PINON Conseiller en prévention des risques – </w:t>
    </w:r>
    <w:hyperlink r:id="rId2" w:history="1">
      <w:r w:rsidRPr="007B456A">
        <w:rPr>
          <w:rStyle w:val="Lienhypertexte"/>
          <w:rFonts w:ascii="Arial" w:hAnsi="Arial" w:cs="Arial"/>
          <w:sz w:val="16"/>
          <w:szCs w:val="16"/>
        </w:rPr>
        <w:t>f.pinon@cdg41.org</w:t>
      </w:r>
    </w:hyperlink>
    <w:r w:rsidRPr="007B456A">
      <w:rPr>
        <w:rFonts w:ascii="Arial" w:hAnsi="Arial" w:cs="Arial"/>
        <w:sz w:val="16"/>
        <w:szCs w:val="16"/>
      </w:rPr>
      <w:t xml:space="preserve"> – 02 54 56 68 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5A553" w14:textId="77777777" w:rsidR="00A2468A" w:rsidRDefault="00A2468A" w:rsidP="00303E80">
      <w:pPr>
        <w:spacing w:after="0" w:line="240" w:lineRule="auto"/>
      </w:pPr>
      <w:r>
        <w:separator/>
      </w:r>
    </w:p>
  </w:footnote>
  <w:footnote w:type="continuationSeparator" w:id="0">
    <w:p w14:paraId="676AA84E" w14:textId="77777777" w:rsidR="00A2468A" w:rsidRDefault="00A2468A" w:rsidP="00303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E98B" w14:textId="75CCA87C" w:rsidR="00E669B5" w:rsidRDefault="00A2468A">
    <w:pPr>
      <w:pStyle w:val="En-tte"/>
    </w:pPr>
    <w:sdt>
      <w:sdtPr>
        <w:id w:val="-1898962948"/>
        <w:docPartObj>
          <w:docPartGallery w:val="Watermarks"/>
          <w:docPartUnique/>
        </w:docPartObj>
      </w:sdtPr>
      <w:sdtEndPr/>
      <w:sdtContent>
        <w:r>
          <w:pict w14:anchorId="09B23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84845" o:spid="_x0000_s1025" type="#_x0000_t136" style="position:absolute;margin-left:0;margin-top:0;width:509.55pt;height:169.85pt;rotation:315;z-index:-251655680;mso-position-horizontal:center;mso-position-horizontal-relative:margin;mso-position-vertical:center;mso-position-vertical-relative:margin" o:allowincell="f" fillcolor="#7f7f7f [1612]" stroked="f">
              <v:fill opacity=".5"/>
              <v:textpath style="font-family:&quot;arial&quot;;font-size:1pt" string="Modèle"/>
              <w10:wrap anchorx="margin" anchory="margin"/>
            </v:shape>
          </w:pict>
        </w:r>
      </w:sdtContent>
    </w:sdt>
    <w:r w:rsidR="001B04B4">
      <w:rPr>
        <w:noProof/>
      </w:rPr>
      <w:drawing>
        <wp:anchor distT="0" distB="0" distL="114300" distR="114300" simplePos="0" relativeHeight="251656704" behindDoc="1" locked="0" layoutInCell="1" allowOverlap="1" wp14:anchorId="243D5F7D" wp14:editId="4797424F">
          <wp:simplePos x="0" y="0"/>
          <wp:positionH relativeFrom="margin">
            <wp:align>left</wp:align>
          </wp:positionH>
          <wp:positionV relativeFrom="paragraph">
            <wp:posOffset>-267335</wp:posOffset>
          </wp:positionV>
          <wp:extent cx="746254" cy="638175"/>
          <wp:effectExtent l="0" t="0" r="0" b="0"/>
          <wp:wrapNone/>
          <wp:docPr id="1" name="Image 1" descr="l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254"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42D0">
      <w:tab/>
    </w:r>
    <w:r w:rsidR="002942D0">
      <w:tab/>
      <w:t>Janvier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A8BB" w14:textId="77777777" w:rsidR="00316AA7" w:rsidRPr="00E669B5" w:rsidRDefault="001E7EA6" w:rsidP="00E669B5">
    <w:pPr>
      <w:pStyle w:val="En-tte"/>
    </w:pPr>
    <w:r w:rsidRPr="001E7EA6">
      <w:rPr>
        <w:noProof/>
        <w:lang w:eastAsia="fr-FR"/>
      </w:rPr>
      <w:drawing>
        <wp:anchor distT="0" distB="0" distL="114300" distR="114300" simplePos="0" relativeHeight="251655680" behindDoc="0" locked="0" layoutInCell="1" allowOverlap="1" wp14:anchorId="049B9B5F" wp14:editId="60A431CC">
          <wp:simplePos x="0" y="0"/>
          <wp:positionH relativeFrom="column">
            <wp:posOffset>-367665</wp:posOffset>
          </wp:positionH>
          <wp:positionV relativeFrom="paragraph">
            <wp:posOffset>-202565</wp:posOffset>
          </wp:positionV>
          <wp:extent cx="360045" cy="352425"/>
          <wp:effectExtent l="19050" t="0" r="1905" b="0"/>
          <wp:wrapNone/>
          <wp:docPr id="24" name="Image 0" descr="CD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G-logo.jpg"/>
                  <pic:cNvPicPr/>
                </pic:nvPicPr>
                <pic:blipFill>
                  <a:blip r:embed="rId1" cstate="print"/>
                  <a:stretch>
                    <a:fillRect/>
                  </a:stretch>
                </pic:blipFill>
                <pic:spPr>
                  <a:xfrm>
                    <a:off x="0" y="0"/>
                    <a:ext cx="360045" cy="352425"/>
                  </a:xfrm>
                  <a:prstGeom prst="rect">
                    <a:avLst/>
                  </a:prstGeom>
                </pic:spPr>
              </pic:pic>
            </a:graphicData>
          </a:graphic>
        </wp:anchor>
      </w:drawing>
    </w:r>
    <w:r w:rsidR="00600E7C">
      <w:rPr>
        <w:noProof/>
        <w:lang w:eastAsia="fr-FR"/>
      </w:rPr>
      <mc:AlternateContent>
        <mc:Choice Requires="wpg">
          <w:drawing>
            <wp:anchor distT="0" distB="0" distL="114300" distR="114300" simplePos="0" relativeHeight="251654656" behindDoc="0" locked="0" layoutInCell="0" allowOverlap="1" wp14:anchorId="16175859" wp14:editId="18A4FDC4">
              <wp:simplePos x="0" y="0"/>
              <wp:positionH relativeFrom="page">
                <wp:align>center</wp:align>
              </wp:positionH>
              <wp:positionV relativeFrom="topMargin">
                <wp:align>center</wp:align>
              </wp:positionV>
              <wp:extent cx="7371080" cy="530225"/>
              <wp:effectExtent l="9525" t="9525" r="10795" b="12700"/>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530225"/>
                        <a:chOff x="330" y="308"/>
                        <a:chExt cx="11586" cy="835"/>
                      </a:xfrm>
                    </wpg:grpSpPr>
                    <wps:wsp>
                      <wps:cNvPr id="3" name="Rectangle 23"/>
                      <wps:cNvSpPr>
                        <a:spLocks noChangeArrowheads="1"/>
                      </wps:cNvSpPr>
                      <wps:spPr bwMode="auto">
                        <a:xfrm>
                          <a:off x="377" y="360"/>
                          <a:ext cx="9346" cy="720"/>
                        </a:xfrm>
                        <a:prstGeom prst="rect">
                          <a:avLst/>
                        </a:prstGeom>
                        <a:solidFill>
                          <a:schemeClr val="accent5">
                            <a:lumMod val="100000"/>
                            <a:lumOff val="0"/>
                          </a:schemeClr>
                        </a:solidFill>
                        <a:ln>
                          <a:noFill/>
                        </a:ln>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14:paraId="1F691D64" w14:textId="77777777" w:rsidR="001E7EA6" w:rsidRPr="00496162" w:rsidRDefault="001E7EA6" w:rsidP="001E7EA6">
                            <w:pPr>
                              <w:pStyle w:val="En-tte"/>
                              <w:jc w:val="center"/>
                              <w:rPr>
                                <w:color w:val="FFFFFF" w:themeColor="background1"/>
                                <w:sz w:val="40"/>
                                <w:szCs w:val="28"/>
                              </w:rPr>
                            </w:pPr>
                            <w:r>
                              <w:rPr>
                                <w:smallCaps/>
                                <w:color w:val="FFFFFF" w:themeColor="background1"/>
                                <w:sz w:val="40"/>
                                <w:szCs w:val="28"/>
                              </w:rPr>
                              <w:t>MODÈLE</w:t>
                            </w:r>
                          </w:p>
                        </w:txbxContent>
                      </wps:txbx>
                      <wps:bodyPr rot="0" vert="horz" wrap="square" lIns="91440" tIns="45720" rIns="91440" bIns="45720" anchor="ctr" anchorCtr="0" upright="1">
                        <a:noAutofit/>
                      </wps:bodyPr>
                    </wps:wsp>
                    <wps:wsp>
                      <wps:cNvPr id="4" name="Rectangle 24"/>
                      <wps:cNvSpPr>
                        <a:spLocks noChangeArrowheads="1"/>
                      </wps:cNvSpPr>
                      <wps:spPr bwMode="auto">
                        <a:xfrm>
                          <a:off x="9763" y="360"/>
                          <a:ext cx="2102" cy="720"/>
                        </a:xfrm>
                        <a:prstGeom prst="rect">
                          <a:avLst/>
                        </a:prstGeom>
                        <a:solidFill>
                          <a:schemeClr val="accent3">
                            <a:lumMod val="100000"/>
                            <a:lumOff val="0"/>
                          </a:schemeClr>
                        </a:solidFill>
                        <a:ln>
                          <a:noFill/>
                        </a:ln>
                        <a:extLst>
                          <a:ext uri="{91240B29-F687-4F45-9708-019B960494DF}">
                            <a14:hiddenLine xmlns:a14="http://schemas.microsoft.com/office/drawing/2010/main" w="25400">
                              <a:solidFill>
                                <a:schemeClr val="bg1">
                                  <a:lumMod val="100000"/>
                                  <a:lumOff val="0"/>
                                </a:schemeClr>
                              </a:solidFill>
                              <a:miter lim="800000"/>
                              <a:headEnd/>
                              <a:tailEnd/>
                            </a14:hiddenLine>
                          </a:ext>
                        </a:extLst>
                      </wps:spPr>
                      <wps:txbx>
                        <w:txbxContent>
                          <w:p w14:paraId="7A6C62BE" w14:textId="77777777" w:rsidR="001E7EA6" w:rsidRPr="00AA5B02" w:rsidRDefault="001E7EA6" w:rsidP="001E7EA6">
                            <w:pPr>
                              <w:pStyle w:val="En-tte"/>
                              <w:jc w:val="center"/>
                              <w:rPr>
                                <w:color w:val="FFFFFF" w:themeColor="background1"/>
                                <w:sz w:val="24"/>
                                <w:szCs w:val="36"/>
                              </w:rPr>
                            </w:pPr>
                            <w:r>
                              <w:rPr>
                                <w:color w:val="FFFFFF" w:themeColor="background1"/>
                                <w:szCs w:val="36"/>
                              </w:rPr>
                              <w:t>Centre de Gestion de Loir-et-Cher</w:t>
                            </w:r>
                          </w:p>
                        </w:txbxContent>
                      </wps:txbx>
                      <wps:bodyPr rot="0" vert="horz" wrap="square" lIns="91440" tIns="45720" rIns="91440" bIns="45720" anchor="ctr" anchorCtr="0" upright="1">
                        <a:noAutofit/>
                      </wps:bodyPr>
                    </wps:wsp>
                    <wps:wsp>
                      <wps:cNvPr id="5" name="Rectangle 25"/>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w14:anchorId="16175859" id="Group 22" o:spid="_x0000_s1026" style="position:absolute;margin-left:0;margin-top:0;width:580.4pt;height:41.75pt;z-index:251658240;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" o:allowincell="f">
              <v:rect id="Rectangle 23" o:spid="_x0000_s1027" style="position:absolute;left:377;top:360;width:934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" fillcolor="#c3c4c8 [3208]" stroked="f" strokecolor="white [3212]" strokeweight="1.5pt">
                <v:textbox>
                  <w:txbxContent>
                    <w:p w14:paraId="1F691D64" w14:textId="77777777" w:rsidR="001E7EA6" w:rsidRPr="00496162" w:rsidRDefault="001E7EA6" w:rsidP="001E7EA6">
                      <w:pPr>
                        <w:pStyle w:val="En-tte"/>
                        <w:jc w:val="center"/>
                        <w:rPr>
                          <w:color w:val="FFFFFF" w:themeColor="background1"/>
                          <w:sz w:val="40"/>
                          <w:szCs w:val="28"/>
                        </w:rPr>
                      </w:pPr>
                      <w:r>
                        <w:rPr>
                          <w:smallCaps/>
                          <w:color w:val="FFFFFF" w:themeColor="background1"/>
                          <w:sz w:val="40"/>
                          <w:szCs w:val="28"/>
                        </w:rPr>
                        <w:t>MODÈLE</w:t>
                      </w:r>
                    </w:p>
                  </w:txbxContent>
                </v:textbox>
              </v:rect>
              <v:rect id="Rectangle 24"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" fillcolor="#9a1552 [3206]" stroked="f" strokecolor="white [3212]" strokeweight="2pt">
                <v:textbox>
                  <w:txbxContent>
                    <w:p w14:paraId="7A6C62BE" w14:textId="77777777" w:rsidR="001E7EA6" w:rsidRPr="00AA5B02" w:rsidRDefault="001E7EA6" w:rsidP="001E7EA6">
                      <w:pPr>
                        <w:pStyle w:val="En-tte"/>
                        <w:jc w:val="center"/>
                        <w:rPr>
                          <w:color w:val="FFFFFF" w:themeColor="background1"/>
                          <w:sz w:val="24"/>
                          <w:szCs w:val="36"/>
                        </w:rPr>
                      </w:pPr>
                      <w:r>
                        <w:rPr>
                          <w:color w:val="FFFFFF" w:themeColor="background1"/>
                          <w:szCs w:val="36"/>
                        </w:rPr>
                        <w:t>Centre de Gestion de Loir-et-Cher</w:t>
                      </w:r>
                    </w:p>
                  </w:txbxContent>
                </v:textbox>
              </v:rect>
              <v:rect id="Rectangle 25" o:spid="_x0000_s1029"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" filled="f" strokeweight="1pt"/>
              <w10:wrap anchorx="page"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55E"/>
    <w:multiLevelType w:val="hybridMultilevel"/>
    <w:tmpl w:val="B3A67FAA"/>
    <w:lvl w:ilvl="0" w:tplc="040C0001">
      <w:start w:val="1"/>
      <w:numFmt w:val="bullet"/>
      <w:lvlText w:val=""/>
      <w:lvlJc w:val="left"/>
      <w:pPr>
        <w:ind w:left="39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311A0B"/>
    <w:multiLevelType w:val="hybridMultilevel"/>
    <w:tmpl w:val="035AD984"/>
    <w:lvl w:ilvl="0" w:tplc="A5D6B554">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B2375C"/>
    <w:multiLevelType w:val="singleLevel"/>
    <w:tmpl w:val="F45024FC"/>
    <w:lvl w:ilvl="0">
      <w:start w:val="1"/>
      <w:numFmt w:val="bullet"/>
      <w:lvlText w:val="-"/>
      <w:lvlJc w:val="left"/>
      <w:pPr>
        <w:tabs>
          <w:tab w:val="num" w:pos="360"/>
        </w:tabs>
        <w:ind w:left="360" w:hanging="360"/>
      </w:pPr>
      <w:rPr>
        <w:rFonts w:hint="default"/>
      </w:rPr>
    </w:lvl>
  </w:abstractNum>
  <w:abstractNum w:abstractNumId="3" w15:restartNumberingAfterBreak="0">
    <w:nsid w:val="1C424FD4"/>
    <w:multiLevelType w:val="hybridMultilevel"/>
    <w:tmpl w:val="984AE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46483A"/>
    <w:multiLevelType w:val="hybridMultilevel"/>
    <w:tmpl w:val="A1FCDC9C"/>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3ACD0D0B"/>
    <w:multiLevelType w:val="hybridMultilevel"/>
    <w:tmpl w:val="3E7CA14A"/>
    <w:lvl w:ilvl="0" w:tplc="A5D6B554">
      <w:start w:val="1"/>
      <w:numFmt w:val="bullet"/>
      <w:lvlText w:val="-"/>
      <w:lvlJc w:val="left"/>
      <w:pPr>
        <w:ind w:left="1428" w:hanging="360"/>
      </w:pPr>
      <w:rPr>
        <w:rFonts w:ascii="Calibri" w:eastAsia="Times New Roman" w:hAnsi="Calibri"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3E3B0C14"/>
    <w:multiLevelType w:val="hybridMultilevel"/>
    <w:tmpl w:val="2E0003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CAE77EF"/>
    <w:multiLevelType w:val="hybridMultilevel"/>
    <w:tmpl w:val="DC9E50E4"/>
    <w:lvl w:ilvl="0" w:tplc="FEBC1532">
      <w:start w:val="1"/>
      <w:numFmt w:val="bullet"/>
      <w:lvlText w:val="-"/>
      <w:lvlJc w:val="left"/>
      <w:pPr>
        <w:ind w:left="390" w:hanging="360"/>
      </w:pPr>
      <w:rPr>
        <w:rFonts w:ascii="Calibri" w:eastAsiaTheme="minorHAnsi" w:hAnsi="Calibri"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103D0A"/>
    <w:multiLevelType w:val="hybridMultilevel"/>
    <w:tmpl w:val="96BAD162"/>
    <w:lvl w:ilvl="0" w:tplc="FEBC1532">
      <w:start w:val="1"/>
      <w:numFmt w:val="bullet"/>
      <w:lvlText w:val="-"/>
      <w:lvlJc w:val="left"/>
      <w:pPr>
        <w:ind w:left="390" w:hanging="360"/>
      </w:pPr>
      <w:rPr>
        <w:rFonts w:ascii="Calibri" w:eastAsiaTheme="minorHAnsi" w:hAnsi="Calibri" w:cs="Wingdings"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9" w15:restartNumberingAfterBreak="0">
    <w:nsid w:val="65CF08A9"/>
    <w:multiLevelType w:val="hybridMultilevel"/>
    <w:tmpl w:val="E66AEFA6"/>
    <w:lvl w:ilvl="0" w:tplc="BF50E6E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BD3E82"/>
    <w:multiLevelType w:val="hybridMultilevel"/>
    <w:tmpl w:val="6DCE0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0C5171"/>
    <w:multiLevelType w:val="singleLevel"/>
    <w:tmpl w:val="638A1D08"/>
    <w:lvl w:ilvl="0">
      <w:start w:val="1"/>
      <w:numFmt w:val="decimal"/>
      <w:lvlText w:val="%1-"/>
      <w:lvlJc w:val="left"/>
      <w:pPr>
        <w:tabs>
          <w:tab w:val="num" w:pos="360"/>
        </w:tabs>
        <w:ind w:left="360" w:hanging="360"/>
      </w:pPr>
      <w:rPr>
        <w:rFonts w:hint="default"/>
      </w:rPr>
    </w:lvl>
  </w:abstractNum>
  <w:num w:numId="1" w16cid:durableId="2094086190">
    <w:abstractNumId w:val="9"/>
  </w:num>
  <w:num w:numId="2" w16cid:durableId="2111656301">
    <w:abstractNumId w:val="10"/>
  </w:num>
  <w:num w:numId="3" w16cid:durableId="1423839063">
    <w:abstractNumId w:val="6"/>
  </w:num>
  <w:num w:numId="4" w16cid:durableId="2049333900">
    <w:abstractNumId w:val="1"/>
  </w:num>
  <w:num w:numId="5" w16cid:durableId="1179655839">
    <w:abstractNumId w:val="3"/>
  </w:num>
  <w:num w:numId="6" w16cid:durableId="765199636">
    <w:abstractNumId w:val="5"/>
  </w:num>
  <w:num w:numId="7" w16cid:durableId="297806276">
    <w:abstractNumId w:val="4"/>
  </w:num>
  <w:num w:numId="8" w16cid:durableId="1903903542">
    <w:abstractNumId w:val="8"/>
  </w:num>
  <w:num w:numId="9" w16cid:durableId="706374256">
    <w:abstractNumId w:val="7"/>
  </w:num>
  <w:num w:numId="10" w16cid:durableId="1413356696">
    <w:abstractNumId w:val="0"/>
  </w:num>
  <w:num w:numId="11" w16cid:durableId="1467816354">
    <w:abstractNumId w:val="11"/>
  </w:num>
  <w:num w:numId="12" w16cid:durableId="1266501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66D"/>
    <w:rsid w:val="00015257"/>
    <w:rsid w:val="00020C73"/>
    <w:rsid w:val="00031F7D"/>
    <w:rsid w:val="00063C70"/>
    <w:rsid w:val="000809F5"/>
    <w:rsid w:val="00090237"/>
    <w:rsid w:val="000C6C6D"/>
    <w:rsid w:val="0011024E"/>
    <w:rsid w:val="001477F9"/>
    <w:rsid w:val="00156107"/>
    <w:rsid w:val="0016373D"/>
    <w:rsid w:val="001B04B4"/>
    <w:rsid w:val="001B5CF1"/>
    <w:rsid w:val="001E7EA6"/>
    <w:rsid w:val="001F2E77"/>
    <w:rsid w:val="002321BD"/>
    <w:rsid w:val="002605B5"/>
    <w:rsid w:val="00264904"/>
    <w:rsid w:val="002669B7"/>
    <w:rsid w:val="002814EB"/>
    <w:rsid w:val="002942D0"/>
    <w:rsid w:val="002A3D29"/>
    <w:rsid w:val="00303E80"/>
    <w:rsid w:val="00311D41"/>
    <w:rsid w:val="00316AA7"/>
    <w:rsid w:val="00334A5E"/>
    <w:rsid w:val="00357D3C"/>
    <w:rsid w:val="00373513"/>
    <w:rsid w:val="003A3F50"/>
    <w:rsid w:val="003B6BED"/>
    <w:rsid w:val="003E2DB9"/>
    <w:rsid w:val="003E644A"/>
    <w:rsid w:val="003F2FFA"/>
    <w:rsid w:val="00445F15"/>
    <w:rsid w:val="0047198E"/>
    <w:rsid w:val="0047206F"/>
    <w:rsid w:val="004B22BC"/>
    <w:rsid w:val="004D52CE"/>
    <w:rsid w:val="004F4D54"/>
    <w:rsid w:val="005304B8"/>
    <w:rsid w:val="00537446"/>
    <w:rsid w:val="005639E2"/>
    <w:rsid w:val="00583034"/>
    <w:rsid w:val="005D0172"/>
    <w:rsid w:val="005E73BA"/>
    <w:rsid w:val="00600E7C"/>
    <w:rsid w:val="00643C0B"/>
    <w:rsid w:val="00673CFF"/>
    <w:rsid w:val="006D2BC2"/>
    <w:rsid w:val="006D3C48"/>
    <w:rsid w:val="00711643"/>
    <w:rsid w:val="00711DD2"/>
    <w:rsid w:val="00713DA3"/>
    <w:rsid w:val="00747464"/>
    <w:rsid w:val="007B553B"/>
    <w:rsid w:val="007D2DC3"/>
    <w:rsid w:val="007D7895"/>
    <w:rsid w:val="0082784A"/>
    <w:rsid w:val="00842EEE"/>
    <w:rsid w:val="008518DA"/>
    <w:rsid w:val="008712A6"/>
    <w:rsid w:val="008A0A47"/>
    <w:rsid w:val="008B7EA2"/>
    <w:rsid w:val="008C2E27"/>
    <w:rsid w:val="009066E2"/>
    <w:rsid w:val="009110E3"/>
    <w:rsid w:val="00950247"/>
    <w:rsid w:val="0096554B"/>
    <w:rsid w:val="009A667D"/>
    <w:rsid w:val="009B66AB"/>
    <w:rsid w:val="009C1A0A"/>
    <w:rsid w:val="009C3241"/>
    <w:rsid w:val="009D1002"/>
    <w:rsid w:val="009E6AA9"/>
    <w:rsid w:val="009F5B5F"/>
    <w:rsid w:val="00A17299"/>
    <w:rsid w:val="00A2468A"/>
    <w:rsid w:val="00A26688"/>
    <w:rsid w:val="00A710A9"/>
    <w:rsid w:val="00AC7882"/>
    <w:rsid w:val="00B1372D"/>
    <w:rsid w:val="00B844D5"/>
    <w:rsid w:val="00BB5F1F"/>
    <w:rsid w:val="00BD20DC"/>
    <w:rsid w:val="00BF6CF7"/>
    <w:rsid w:val="00C62877"/>
    <w:rsid w:val="00C73C9A"/>
    <w:rsid w:val="00CC561E"/>
    <w:rsid w:val="00D045F7"/>
    <w:rsid w:val="00D24489"/>
    <w:rsid w:val="00D27C53"/>
    <w:rsid w:val="00D4692B"/>
    <w:rsid w:val="00D54441"/>
    <w:rsid w:val="00D549AF"/>
    <w:rsid w:val="00D74212"/>
    <w:rsid w:val="00DC435C"/>
    <w:rsid w:val="00DC56FF"/>
    <w:rsid w:val="00DD2525"/>
    <w:rsid w:val="00DE4677"/>
    <w:rsid w:val="00E04687"/>
    <w:rsid w:val="00E25F3B"/>
    <w:rsid w:val="00E6566D"/>
    <w:rsid w:val="00E669B5"/>
    <w:rsid w:val="00ED2090"/>
    <w:rsid w:val="00EE6A65"/>
    <w:rsid w:val="00F0329A"/>
    <w:rsid w:val="00F3638B"/>
    <w:rsid w:val="00F40FD2"/>
    <w:rsid w:val="00F6560B"/>
    <w:rsid w:val="00FB7ECF"/>
    <w:rsid w:val="00FF1AF1"/>
    <w:rsid w:val="00FF47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date"/>
  <w:shapeDefaults>
    <o:shapedefaults v:ext="edit" spidmax="2050"/>
    <o:shapelayout v:ext="edit">
      <o:idmap v:ext="edit" data="2"/>
    </o:shapelayout>
  </w:shapeDefaults>
  <w:decimalSymbol w:val=","/>
  <w:listSeparator w:val=";"/>
  <w14:docId w14:val="23DB8E4A"/>
  <w15:docId w15:val="{9D7E12DC-AFB4-473B-B791-7D746B58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643"/>
  </w:style>
  <w:style w:type="paragraph" w:styleId="Titre1">
    <w:name w:val="heading 1"/>
    <w:basedOn w:val="Normal"/>
    <w:next w:val="Normal"/>
    <w:link w:val="Titre1Car"/>
    <w:uiPriority w:val="9"/>
    <w:qFormat/>
    <w:rsid w:val="00303E80"/>
    <w:pPr>
      <w:keepNext/>
      <w:keepLines/>
      <w:spacing w:before="480" w:after="0"/>
      <w:outlineLvl w:val="0"/>
    </w:pPr>
    <w:rPr>
      <w:rFonts w:asciiTheme="majorHAnsi" w:eastAsiaTheme="majorEastAsia" w:hAnsiTheme="majorHAnsi" w:cstheme="majorBidi"/>
      <w:b/>
      <w:bCs/>
      <w:color w:val="007CB0" w:themeColor="accent1" w:themeShade="BF"/>
      <w:sz w:val="28"/>
      <w:szCs w:val="28"/>
    </w:rPr>
  </w:style>
  <w:style w:type="paragraph" w:styleId="Titre2">
    <w:name w:val="heading 2"/>
    <w:basedOn w:val="Normal"/>
    <w:next w:val="Normal"/>
    <w:link w:val="Titre2Car"/>
    <w:qFormat/>
    <w:rsid w:val="00316AA7"/>
    <w:pPr>
      <w:keepNext/>
      <w:spacing w:before="240" w:after="60" w:line="240" w:lineRule="auto"/>
      <w:outlineLvl w:val="1"/>
    </w:pPr>
    <w:rPr>
      <w:rFonts w:ascii="Arial" w:eastAsia="Times New Roman" w:hAnsi="Arial" w:cs="Arial"/>
      <w:b/>
      <w:bCs/>
      <w:i/>
      <w:iCs/>
      <w:sz w:val="28"/>
      <w:szCs w:val="28"/>
      <w:lang w:eastAsia="fr-FR"/>
    </w:rPr>
  </w:style>
  <w:style w:type="paragraph" w:styleId="Titre3">
    <w:name w:val="heading 3"/>
    <w:basedOn w:val="Normal"/>
    <w:next w:val="Normal"/>
    <w:link w:val="Titre3Car"/>
    <w:qFormat/>
    <w:rsid w:val="008518DA"/>
    <w:pPr>
      <w:keepNext/>
      <w:spacing w:before="240" w:after="60" w:line="240" w:lineRule="auto"/>
      <w:outlineLvl w:val="2"/>
    </w:pPr>
    <w:rPr>
      <w:rFonts w:ascii="Arial" w:eastAsia="Times New Roman" w:hAnsi="Arial"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3C9A"/>
    <w:pPr>
      <w:ind w:left="720"/>
      <w:contextualSpacing/>
    </w:pPr>
  </w:style>
  <w:style w:type="paragraph" w:styleId="NormalWeb">
    <w:name w:val="Normal (Web)"/>
    <w:basedOn w:val="Normal"/>
    <w:uiPriority w:val="99"/>
    <w:unhideWhenUsed/>
    <w:rsid w:val="00643C0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303E80"/>
    <w:pPr>
      <w:tabs>
        <w:tab w:val="center" w:pos="4536"/>
        <w:tab w:val="right" w:pos="9072"/>
      </w:tabs>
      <w:spacing w:after="0" w:line="240" w:lineRule="auto"/>
    </w:pPr>
  </w:style>
  <w:style w:type="character" w:customStyle="1" w:styleId="En-tteCar">
    <w:name w:val="En-tête Car"/>
    <w:basedOn w:val="Policepardfaut"/>
    <w:link w:val="En-tte"/>
    <w:uiPriority w:val="99"/>
    <w:rsid w:val="00303E80"/>
  </w:style>
  <w:style w:type="paragraph" w:styleId="Pieddepage">
    <w:name w:val="footer"/>
    <w:basedOn w:val="Normal"/>
    <w:link w:val="PieddepageCar"/>
    <w:uiPriority w:val="99"/>
    <w:unhideWhenUsed/>
    <w:rsid w:val="00303E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3E80"/>
  </w:style>
  <w:style w:type="paragraph" w:styleId="Textedebulles">
    <w:name w:val="Balloon Text"/>
    <w:basedOn w:val="Normal"/>
    <w:link w:val="TextedebullesCar"/>
    <w:uiPriority w:val="99"/>
    <w:semiHidden/>
    <w:unhideWhenUsed/>
    <w:rsid w:val="00303E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3E80"/>
    <w:rPr>
      <w:rFonts w:ascii="Tahoma" w:hAnsi="Tahoma" w:cs="Tahoma"/>
      <w:sz w:val="16"/>
      <w:szCs w:val="16"/>
    </w:rPr>
  </w:style>
  <w:style w:type="character" w:customStyle="1" w:styleId="Titre1Car">
    <w:name w:val="Titre 1 Car"/>
    <w:basedOn w:val="Policepardfaut"/>
    <w:link w:val="Titre1"/>
    <w:uiPriority w:val="9"/>
    <w:rsid w:val="00303E80"/>
    <w:rPr>
      <w:rFonts w:asciiTheme="majorHAnsi" w:eastAsiaTheme="majorEastAsia" w:hAnsiTheme="majorHAnsi" w:cstheme="majorBidi"/>
      <w:b/>
      <w:bCs/>
      <w:color w:val="007CB0" w:themeColor="accent1" w:themeShade="BF"/>
      <w:sz w:val="28"/>
      <w:szCs w:val="28"/>
    </w:rPr>
  </w:style>
  <w:style w:type="character" w:styleId="Accentuationintense">
    <w:name w:val="Intense Emphasis"/>
    <w:basedOn w:val="Policepardfaut"/>
    <w:uiPriority w:val="21"/>
    <w:qFormat/>
    <w:rsid w:val="00303E80"/>
    <w:rPr>
      <w:b/>
      <w:bCs/>
      <w:i/>
      <w:iCs/>
      <w:color w:val="00A6EB" w:themeColor="accent1"/>
    </w:rPr>
  </w:style>
  <w:style w:type="paragraph" w:styleId="Sansinterligne">
    <w:name w:val="No Spacing"/>
    <w:uiPriority w:val="1"/>
    <w:qFormat/>
    <w:rsid w:val="006D3C48"/>
    <w:pPr>
      <w:spacing w:after="0" w:line="240" w:lineRule="auto"/>
    </w:pPr>
  </w:style>
  <w:style w:type="character" w:customStyle="1" w:styleId="Titre3Car">
    <w:name w:val="Titre 3 Car"/>
    <w:basedOn w:val="Policepardfaut"/>
    <w:link w:val="Titre3"/>
    <w:rsid w:val="008518DA"/>
    <w:rPr>
      <w:rFonts w:ascii="Arial" w:eastAsia="Times New Roman" w:hAnsi="Arial" w:cs="Times New Roman"/>
      <w:b/>
      <w:bCs/>
      <w:sz w:val="26"/>
      <w:szCs w:val="26"/>
    </w:rPr>
  </w:style>
  <w:style w:type="paragraph" w:styleId="Corpsdetexte">
    <w:name w:val="Body Text"/>
    <w:basedOn w:val="Normal"/>
    <w:link w:val="CorpsdetexteCar"/>
    <w:rsid w:val="008518DA"/>
    <w:pPr>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rsid w:val="008518DA"/>
    <w:rPr>
      <w:rFonts w:ascii="Times New Roman" w:eastAsia="Times New Roman" w:hAnsi="Times New Roman" w:cs="Times New Roman"/>
      <w:sz w:val="24"/>
      <w:szCs w:val="24"/>
    </w:rPr>
  </w:style>
  <w:style w:type="paragraph" w:styleId="Corpsdetexte3">
    <w:name w:val="Body Text 3"/>
    <w:basedOn w:val="Normal"/>
    <w:link w:val="Corpsdetexte3Car"/>
    <w:rsid w:val="008518DA"/>
    <w:pPr>
      <w:spacing w:after="120" w:line="240" w:lineRule="auto"/>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rsid w:val="008518DA"/>
    <w:rPr>
      <w:rFonts w:ascii="Times New Roman" w:eastAsia="Times New Roman" w:hAnsi="Times New Roman" w:cs="Times New Roman"/>
      <w:sz w:val="16"/>
      <w:szCs w:val="16"/>
    </w:rPr>
  </w:style>
  <w:style w:type="paragraph" w:styleId="Notedebasdepage">
    <w:name w:val="footnote text"/>
    <w:basedOn w:val="Normal"/>
    <w:link w:val="NotedebasdepageCar"/>
    <w:rsid w:val="008518DA"/>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8518DA"/>
    <w:rPr>
      <w:rFonts w:ascii="Times New Roman" w:eastAsia="Times New Roman" w:hAnsi="Times New Roman" w:cs="Times New Roman"/>
      <w:sz w:val="20"/>
      <w:szCs w:val="20"/>
      <w:lang w:eastAsia="fr-FR"/>
    </w:rPr>
  </w:style>
  <w:style w:type="character" w:styleId="Appelnotedebasdep">
    <w:name w:val="footnote reference"/>
    <w:rsid w:val="008518DA"/>
    <w:rPr>
      <w:vertAlign w:val="superscript"/>
    </w:rPr>
  </w:style>
  <w:style w:type="character" w:customStyle="1" w:styleId="Titre2Car">
    <w:name w:val="Titre 2 Car"/>
    <w:basedOn w:val="Policepardfaut"/>
    <w:link w:val="Titre2"/>
    <w:rsid w:val="00316AA7"/>
    <w:rPr>
      <w:rFonts w:ascii="Arial" w:eastAsia="Times New Roman" w:hAnsi="Arial" w:cs="Arial"/>
      <w:b/>
      <w:bCs/>
      <w:i/>
      <w:iCs/>
      <w:sz w:val="28"/>
      <w:szCs w:val="28"/>
      <w:lang w:eastAsia="fr-FR"/>
    </w:rPr>
  </w:style>
  <w:style w:type="character" w:styleId="Lienhypertexte">
    <w:name w:val="Hyperlink"/>
    <w:basedOn w:val="Policepardfaut"/>
    <w:uiPriority w:val="99"/>
    <w:unhideWhenUsed/>
    <w:rsid w:val="00DC56FF"/>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f.pinon@cdg41.or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Personnalisé 5">
      <a:dk1>
        <a:sysClr val="windowText" lastClr="000000"/>
      </a:dk1>
      <a:lt1>
        <a:sysClr val="window" lastClr="FFFFFF"/>
      </a:lt1>
      <a:dk2>
        <a:srgbClr val="323232"/>
      </a:dk2>
      <a:lt2>
        <a:srgbClr val="E3DED1"/>
      </a:lt2>
      <a:accent1>
        <a:srgbClr val="00A6EB"/>
      </a:accent1>
      <a:accent2>
        <a:srgbClr val="1B587C"/>
      </a:accent2>
      <a:accent3>
        <a:srgbClr val="9A1552"/>
      </a:accent3>
      <a:accent4>
        <a:srgbClr val="D4D5D7"/>
      </a:accent4>
      <a:accent5>
        <a:srgbClr val="C3C4C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F8B2B-D0EC-460F-98F1-42614E01B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2540</Characters>
  <Application>Microsoft Office Word</Application>
  <DocSecurity>4</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CatherineM</dc:creator>
  <cp:keywords/>
  <dc:description/>
  <cp:lastModifiedBy>Virginie Robert</cp:lastModifiedBy>
  <cp:revision>2</cp:revision>
  <cp:lastPrinted>2014-09-09T08:52:00Z</cp:lastPrinted>
  <dcterms:created xsi:type="dcterms:W3CDTF">2026-01-27T12:53:00Z</dcterms:created>
  <dcterms:modified xsi:type="dcterms:W3CDTF">2026-01-27T12:53:00Z</dcterms:modified>
</cp:coreProperties>
</file>