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5D9F4" w14:textId="77777777" w:rsidR="0075532F" w:rsidRPr="00B452FF" w:rsidRDefault="0075532F" w:rsidP="0075532F">
      <w:pPr>
        <w:overflowPunct/>
        <w:autoSpaceDE/>
        <w:autoSpaceDN/>
        <w:adjustRightInd/>
        <w:ind w:right="74"/>
        <w:textAlignment w:val="auto"/>
        <w:rPr>
          <w:rFonts w:ascii="Calibri" w:hAnsi="Calibri"/>
          <w:sz w:val="18"/>
          <w:szCs w:val="18"/>
        </w:rPr>
      </w:pPr>
    </w:p>
    <w:p w14:paraId="66F72627" w14:textId="2F81013A" w:rsidR="0075532F" w:rsidRPr="00120736" w:rsidRDefault="0075532F" w:rsidP="0075532F">
      <w:pPr>
        <w:jc w:val="center"/>
        <w:rPr>
          <w:rFonts w:ascii="Arial" w:hAnsi="Arial" w:cs="Arial"/>
          <w:b/>
          <w:sz w:val="22"/>
          <w:szCs w:val="22"/>
        </w:rPr>
      </w:pPr>
      <w:r w:rsidRPr="00120736">
        <w:rPr>
          <w:rFonts w:ascii="Arial" w:hAnsi="Arial" w:cs="Arial"/>
          <w:b/>
          <w:smallCaps/>
          <w:color w:val="000000"/>
          <w:sz w:val="22"/>
          <w:szCs w:val="24"/>
        </w:rPr>
        <w:t xml:space="preserve"> </w:t>
      </w:r>
      <w:r w:rsidRPr="00120736">
        <w:rPr>
          <w:rFonts w:ascii="Arial" w:hAnsi="Arial" w:cs="Arial"/>
          <w:b/>
          <w:sz w:val="22"/>
          <w:szCs w:val="22"/>
        </w:rPr>
        <w:t>Modèle de délibération</w:t>
      </w:r>
    </w:p>
    <w:p w14:paraId="327F8F12" w14:textId="77777777" w:rsidR="0075532F" w:rsidRPr="00120736" w:rsidRDefault="000F29DE" w:rsidP="00A56297">
      <w:pPr>
        <w:overflowPunct/>
        <w:autoSpaceDE/>
        <w:autoSpaceDN/>
        <w:adjustRightInd/>
        <w:jc w:val="center"/>
        <w:textAlignment w:val="auto"/>
        <w:rPr>
          <w:rFonts w:ascii="Arial" w:hAnsi="Arial" w:cs="Arial"/>
          <w:b/>
          <w:sz w:val="22"/>
          <w:szCs w:val="22"/>
        </w:rPr>
      </w:pPr>
      <w:r w:rsidRPr="00120736">
        <w:rPr>
          <w:rFonts w:ascii="Arial" w:hAnsi="Arial" w:cs="Arial"/>
          <w:b/>
          <w:sz w:val="22"/>
          <w:szCs w:val="22"/>
        </w:rPr>
        <w:t xml:space="preserve">Comité social territorial - </w:t>
      </w:r>
      <w:r w:rsidR="0075532F" w:rsidRPr="00120736">
        <w:rPr>
          <w:rFonts w:ascii="Arial" w:hAnsi="Arial" w:cs="Arial"/>
          <w:b/>
          <w:sz w:val="22"/>
          <w:szCs w:val="22"/>
        </w:rPr>
        <w:t xml:space="preserve">Création </w:t>
      </w:r>
      <w:r w:rsidRPr="00120736">
        <w:rPr>
          <w:rFonts w:ascii="Arial" w:hAnsi="Arial" w:cs="Arial"/>
          <w:b/>
          <w:sz w:val="22"/>
          <w:szCs w:val="22"/>
        </w:rPr>
        <w:t xml:space="preserve">d’une formation spécialisée </w:t>
      </w:r>
      <w:r w:rsidR="003C24B5" w:rsidRPr="00120736">
        <w:rPr>
          <w:rFonts w:ascii="Arial" w:hAnsi="Arial" w:cs="Arial"/>
          <w:b/>
          <w:sz w:val="22"/>
          <w:szCs w:val="22"/>
        </w:rPr>
        <w:t>« </w:t>
      </w:r>
      <w:r w:rsidRPr="00120736">
        <w:rPr>
          <w:rFonts w:ascii="Arial" w:hAnsi="Arial" w:cs="Arial"/>
          <w:b/>
          <w:sz w:val="22"/>
          <w:szCs w:val="22"/>
        </w:rPr>
        <w:t>santé, sécurité et conditions de travail</w:t>
      </w:r>
      <w:r w:rsidR="003C24B5" w:rsidRPr="00120736">
        <w:rPr>
          <w:rFonts w:ascii="Arial" w:hAnsi="Arial" w:cs="Arial"/>
          <w:b/>
          <w:sz w:val="22"/>
          <w:szCs w:val="22"/>
        </w:rPr>
        <w:t> »</w:t>
      </w:r>
      <w:r w:rsidR="003471FA" w:rsidRPr="00120736">
        <w:rPr>
          <w:rFonts w:ascii="Arial" w:hAnsi="Arial" w:cs="Arial"/>
          <w:b/>
          <w:sz w:val="22"/>
          <w:szCs w:val="22"/>
        </w:rPr>
        <w:t xml:space="preserve"> obligatoire</w:t>
      </w:r>
    </w:p>
    <w:p w14:paraId="62A07B68" w14:textId="77777777" w:rsidR="00665518" w:rsidRPr="00120736" w:rsidRDefault="00665518" w:rsidP="00A56297">
      <w:pPr>
        <w:overflowPunct/>
        <w:autoSpaceDE/>
        <w:autoSpaceDN/>
        <w:adjustRightInd/>
        <w:jc w:val="center"/>
        <w:textAlignment w:val="auto"/>
        <w:rPr>
          <w:rFonts w:ascii="Arial" w:hAnsi="Arial" w:cs="Arial"/>
          <w:b/>
          <w:i/>
          <w:color w:val="FF0000"/>
          <w:sz w:val="22"/>
          <w:szCs w:val="22"/>
        </w:rPr>
      </w:pPr>
      <w:r w:rsidRPr="00120736">
        <w:rPr>
          <w:rFonts w:ascii="Arial" w:hAnsi="Arial" w:cs="Arial"/>
          <w:b/>
          <w:i/>
          <w:sz w:val="22"/>
          <w:szCs w:val="22"/>
          <w:highlight w:val="yellow"/>
        </w:rPr>
        <w:t>(</w:t>
      </w:r>
      <w:r w:rsidR="000F29DE" w:rsidRPr="00120736">
        <w:rPr>
          <w:rFonts w:ascii="Arial" w:hAnsi="Arial" w:cs="Arial"/>
          <w:b/>
          <w:i/>
          <w:sz w:val="22"/>
          <w:szCs w:val="22"/>
          <w:highlight w:val="yellow"/>
          <w:u w:val="single"/>
        </w:rPr>
        <w:t>Collectivités et établissements employant 200 agents</w:t>
      </w:r>
      <w:r w:rsidR="003471FA" w:rsidRPr="00120736">
        <w:rPr>
          <w:rFonts w:ascii="Arial" w:hAnsi="Arial" w:cs="Arial"/>
          <w:b/>
          <w:i/>
          <w:sz w:val="22"/>
          <w:szCs w:val="22"/>
          <w:highlight w:val="yellow"/>
          <w:u w:val="single"/>
        </w:rPr>
        <w:t xml:space="preserve"> et plus</w:t>
      </w:r>
      <w:r w:rsidRPr="00120736">
        <w:rPr>
          <w:rFonts w:ascii="Arial" w:hAnsi="Arial" w:cs="Arial"/>
          <w:b/>
          <w:i/>
          <w:sz w:val="22"/>
          <w:szCs w:val="22"/>
          <w:highlight w:val="yellow"/>
        </w:rPr>
        <w:t>)</w:t>
      </w:r>
    </w:p>
    <w:p w14:paraId="41AB24C4" w14:textId="77777777" w:rsidR="00A56297" w:rsidRPr="00120736" w:rsidRDefault="00A56297" w:rsidP="00A56297">
      <w:pPr>
        <w:overflowPunct/>
        <w:autoSpaceDE/>
        <w:autoSpaceDN/>
        <w:adjustRightInd/>
        <w:jc w:val="center"/>
        <w:textAlignment w:val="auto"/>
        <w:rPr>
          <w:rFonts w:ascii="Arial" w:hAnsi="Arial" w:cs="Arial"/>
          <w:b/>
          <w:smallCaps/>
          <w:color w:val="000000"/>
          <w:sz w:val="24"/>
          <w:szCs w:val="24"/>
        </w:rPr>
      </w:pPr>
    </w:p>
    <w:p w14:paraId="5DAE40D4" w14:textId="77777777" w:rsidR="00A56297" w:rsidRPr="00120736" w:rsidRDefault="00A56297" w:rsidP="005408F8">
      <w:pPr>
        <w:overflowPunct/>
        <w:autoSpaceDE/>
        <w:autoSpaceDN/>
        <w:adjustRightInd/>
        <w:jc w:val="both"/>
        <w:textAlignment w:val="auto"/>
        <w:rPr>
          <w:rFonts w:ascii="Arial" w:hAnsi="Arial" w:cs="Arial"/>
          <w:sz w:val="22"/>
          <w:szCs w:val="22"/>
        </w:rPr>
      </w:pPr>
    </w:p>
    <w:p w14:paraId="3C222A56" w14:textId="2027D40E" w:rsidR="00C64C44" w:rsidRPr="00120736" w:rsidRDefault="00A56297" w:rsidP="00094BEA">
      <w:pPr>
        <w:overflowPunct/>
        <w:autoSpaceDE/>
        <w:autoSpaceDN/>
        <w:adjustRightInd/>
        <w:jc w:val="both"/>
        <w:textAlignment w:val="auto"/>
        <w:rPr>
          <w:rFonts w:ascii="Arial" w:hAnsi="Arial" w:cs="Arial"/>
          <w:sz w:val="22"/>
          <w:szCs w:val="22"/>
        </w:rPr>
      </w:pPr>
      <w:r w:rsidRPr="00120736">
        <w:rPr>
          <w:rFonts w:ascii="Arial" w:hAnsi="Arial" w:cs="Arial"/>
          <w:sz w:val="22"/>
          <w:szCs w:val="22"/>
        </w:rPr>
        <w:t xml:space="preserve">Monsieur </w:t>
      </w:r>
      <w:r w:rsidRPr="00120736">
        <w:rPr>
          <w:rFonts w:ascii="Arial" w:hAnsi="Arial" w:cs="Arial"/>
          <w:i/>
          <w:sz w:val="22"/>
          <w:szCs w:val="22"/>
        </w:rPr>
        <w:t>(ou Madame)</w:t>
      </w:r>
      <w:r w:rsidRPr="00120736">
        <w:rPr>
          <w:rFonts w:ascii="Arial" w:hAnsi="Arial" w:cs="Arial"/>
          <w:sz w:val="22"/>
          <w:szCs w:val="22"/>
        </w:rPr>
        <w:t xml:space="preserve"> le Maire</w:t>
      </w:r>
      <w:r w:rsidR="00665518" w:rsidRPr="00120736">
        <w:rPr>
          <w:rFonts w:ascii="Arial" w:hAnsi="Arial" w:cs="Arial"/>
          <w:sz w:val="22"/>
          <w:szCs w:val="22"/>
        </w:rPr>
        <w:t xml:space="preserve"> </w:t>
      </w:r>
      <w:r w:rsidR="00665518" w:rsidRPr="00120736">
        <w:rPr>
          <w:rFonts w:ascii="Arial" w:hAnsi="Arial" w:cs="Arial"/>
          <w:i/>
          <w:sz w:val="22"/>
          <w:szCs w:val="22"/>
        </w:rPr>
        <w:t>(ou le (la) Président(e))</w:t>
      </w:r>
      <w:r w:rsidR="00665518" w:rsidRPr="00120736">
        <w:rPr>
          <w:rFonts w:ascii="Arial" w:hAnsi="Arial" w:cs="Arial"/>
          <w:sz w:val="22"/>
          <w:szCs w:val="22"/>
        </w:rPr>
        <w:t xml:space="preserve"> ………………………………</w:t>
      </w:r>
      <w:r w:rsidRPr="00120736">
        <w:rPr>
          <w:rFonts w:ascii="Arial" w:hAnsi="Arial" w:cs="Arial"/>
          <w:sz w:val="22"/>
          <w:szCs w:val="22"/>
        </w:rPr>
        <w:t>……………</w:t>
      </w:r>
      <w:r w:rsidR="00CA2A44" w:rsidRPr="00120736">
        <w:rPr>
          <w:rFonts w:ascii="Arial" w:hAnsi="Arial" w:cs="Arial"/>
          <w:sz w:val="22"/>
          <w:szCs w:val="22"/>
        </w:rPr>
        <w:t>……</w:t>
      </w:r>
      <w:r w:rsidRPr="00120736">
        <w:rPr>
          <w:rFonts w:ascii="Arial" w:hAnsi="Arial" w:cs="Arial"/>
          <w:sz w:val="22"/>
          <w:szCs w:val="22"/>
        </w:rPr>
        <w:t>…,</w:t>
      </w:r>
    </w:p>
    <w:p w14:paraId="76967ED5" w14:textId="77777777" w:rsidR="00094BEA" w:rsidRPr="00120736" w:rsidRDefault="00094BEA" w:rsidP="00094BEA">
      <w:pPr>
        <w:overflowPunct/>
        <w:autoSpaceDE/>
        <w:autoSpaceDN/>
        <w:adjustRightInd/>
        <w:jc w:val="both"/>
        <w:textAlignment w:val="auto"/>
        <w:rPr>
          <w:rFonts w:ascii="Arial" w:hAnsi="Arial" w:cs="Arial"/>
          <w:sz w:val="22"/>
          <w:szCs w:val="22"/>
        </w:rPr>
      </w:pPr>
    </w:p>
    <w:p w14:paraId="3C6241ED" w14:textId="2C4E8E20" w:rsidR="00A64ABE" w:rsidRPr="00120736" w:rsidRDefault="00A64ABE" w:rsidP="00A64ABE">
      <w:pPr>
        <w:overflowPunct/>
        <w:autoSpaceDE/>
        <w:autoSpaceDN/>
        <w:adjustRightInd/>
        <w:jc w:val="both"/>
        <w:textAlignment w:val="auto"/>
        <w:rPr>
          <w:rFonts w:ascii="Arial" w:eastAsia="Calibri" w:hAnsi="Arial" w:cs="Arial"/>
          <w:iCs/>
          <w:sz w:val="22"/>
          <w:szCs w:val="22"/>
          <w:lang w:eastAsia="en-US"/>
        </w:rPr>
      </w:pPr>
      <w:r w:rsidRPr="00120736">
        <w:rPr>
          <w:rFonts w:ascii="Arial" w:eastAsia="Calibri" w:hAnsi="Arial" w:cs="Arial"/>
          <w:iCs/>
          <w:sz w:val="22"/>
          <w:szCs w:val="22"/>
          <w:lang w:eastAsia="en-US"/>
        </w:rPr>
        <w:t>Vu le code général de la fonction publique, notamment les articles L251-9, L253-6, L253-5 et R253-75,</w:t>
      </w:r>
    </w:p>
    <w:p w14:paraId="52DAA96D" w14:textId="77777777" w:rsidR="00A64ABE" w:rsidRPr="00120736" w:rsidRDefault="00A64ABE" w:rsidP="0075532F">
      <w:pPr>
        <w:jc w:val="both"/>
        <w:rPr>
          <w:rFonts w:ascii="Arial" w:eastAsia="Calibri" w:hAnsi="Arial" w:cs="Arial"/>
          <w:color w:val="000000" w:themeColor="text1"/>
          <w:sz w:val="22"/>
          <w:szCs w:val="22"/>
          <w:lang w:eastAsia="en-US"/>
        </w:rPr>
      </w:pPr>
    </w:p>
    <w:p w14:paraId="05BEFC03" w14:textId="77777777" w:rsidR="00C64C44" w:rsidRPr="00120736" w:rsidRDefault="00C64C44" w:rsidP="0075532F">
      <w:pPr>
        <w:jc w:val="both"/>
        <w:rPr>
          <w:rFonts w:ascii="Arial" w:eastAsia="Calibri" w:hAnsi="Arial" w:cs="Arial"/>
          <w:color w:val="000000" w:themeColor="text1"/>
          <w:sz w:val="22"/>
          <w:szCs w:val="22"/>
          <w:lang w:eastAsia="en-US"/>
        </w:rPr>
      </w:pPr>
      <w:r w:rsidRPr="00120736">
        <w:rPr>
          <w:rFonts w:ascii="Arial" w:eastAsia="Calibri" w:hAnsi="Arial" w:cs="Arial"/>
          <w:color w:val="000000" w:themeColor="text1"/>
          <w:sz w:val="22"/>
          <w:szCs w:val="22"/>
          <w:lang w:eastAsia="en-US"/>
        </w:rPr>
        <w:t>Vu la délibération n° … en date du … fixant le nombre des représentants</w:t>
      </w:r>
      <w:r w:rsidR="00BC63C8" w:rsidRPr="00120736">
        <w:rPr>
          <w:rFonts w:ascii="Arial" w:eastAsia="Calibri" w:hAnsi="Arial" w:cs="Arial"/>
          <w:color w:val="000000" w:themeColor="text1"/>
          <w:sz w:val="22"/>
          <w:szCs w:val="22"/>
          <w:lang w:eastAsia="en-US"/>
        </w:rPr>
        <w:t xml:space="preserve"> titulaires</w:t>
      </w:r>
      <w:r w:rsidR="00471793" w:rsidRPr="00120736">
        <w:rPr>
          <w:rFonts w:ascii="Arial" w:eastAsia="Calibri" w:hAnsi="Arial" w:cs="Arial"/>
          <w:color w:val="000000" w:themeColor="text1"/>
          <w:sz w:val="22"/>
          <w:szCs w:val="22"/>
          <w:lang w:eastAsia="en-US"/>
        </w:rPr>
        <w:t xml:space="preserve"> du personnel membres du c</w:t>
      </w:r>
      <w:r w:rsidRPr="00120736">
        <w:rPr>
          <w:rFonts w:ascii="Arial" w:eastAsia="Calibri" w:hAnsi="Arial" w:cs="Arial"/>
          <w:color w:val="000000" w:themeColor="text1"/>
          <w:sz w:val="22"/>
          <w:szCs w:val="22"/>
          <w:lang w:eastAsia="en-US"/>
        </w:rPr>
        <w:t xml:space="preserve">omité social territorial, </w:t>
      </w:r>
    </w:p>
    <w:p w14:paraId="0AD6BF9B" w14:textId="77777777" w:rsidR="000D48E9" w:rsidRPr="00120736" w:rsidRDefault="000D48E9" w:rsidP="0075532F">
      <w:pPr>
        <w:jc w:val="both"/>
        <w:rPr>
          <w:rFonts w:ascii="Arial" w:hAnsi="Arial" w:cs="Arial"/>
          <w:sz w:val="22"/>
          <w:szCs w:val="22"/>
        </w:rPr>
      </w:pPr>
    </w:p>
    <w:p w14:paraId="6B815FD8" w14:textId="77777777" w:rsidR="001210AC" w:rsidRPr="00120736" w:rsidRDefault="0075532F" w:rsidP="005C5EB7">
      <w:pPr>
        <w:overflowPunct/>
        <w:jc w:val="both"/>
        <w:textAlignment w:val="auto"/>
        <w:rPr>
          <w:rFonts w:ascii="Arial" w:eastAsia="Calibri" w:hAnsi="Arial" w:cs="Arial"/>
          <w:sz w:val="22"/>
          <w:szCs w:val="22"/>
          <w:lang w:eastAsia="en-US"/>
        </w:rPr>
      </w:pPr>
      <w:r w:rsidRPr="00120736">
        <w:rPr>
          <w:rFonts w:ascii="Arial" w:eastAsia="Calibri" w:hAnsi="Arial" w:cs="Arial"/>
          <w:sz w:val="22"/>
          <w:szCs w:val="22"/>
          <w:lang w:eastAsia="en-US"/>
        </w:rPr>
        <w:t xml:space="preserve">Considérant que </w:t>
      </w:r>
      <w:r w:rsidR="000F29DE" w:rsidRPr="00120736">
        <w:rPr>
          <w:rFonts w:ascii="Arial" w:eastAsia="Calibri" w:hAnsi="Arial" w:cs="Arial"/>
          <w:sz w:val="22"/>
          <w:szCs w:val="22"/>
          <w:lang w:eastAsia="en-US"/>
        </w:rPr>
        <w:t xml:space="preserve">les collectivités et les établissements publics territoriaux employant 200 agents </w:t>
      </w:r>
      <w:r w:rsidR="001210AC" w:rsidRPr="00120736">
        <w:rPr>
          <w:rFonts w:ascii="Arial" w:eastAsia="Calibri" w:hAnsi="Arial" w:cs="Arial"/>
          <w:sz w:val="22"/>
          <w:szCs w:val="22"/>
          <w:lang w:eastAsia="en-US"/>
        </w:rPr>
        <w:t xml:space="preserve">au moins doivent instituer </w:t>
      </w:r>
      <w:r w:rsidR="000F29DE" w:rsidRPr="00120736">
        <w:rPr>
          <w:rFonts w:ascii="Arial" w:eastAsia="Calibri" w:hAnsi="Arial" w:cs="Arial"/>
          <w:sz w:val="22"/>
          <w:szCs w:val="22"/>
          <w:lang w:eastAsia="en-US"/>
        </w:rPr>
        <w:t xml:space="preserve">une formation spécialisée en matière de santé, de sécurité et de conditions de travail </w:t>
      </w:r>
      <w:r w:rsidR="001210AC" w:rsidRPr="00120736">
        <w:rPr>
          <w:rFonts w:ascii="Arial" w:eastAsia="Calibri" w:hAnsi="Arial" w:cs="Arial"/>
          <w:sz w:val="22"/>
          <w:szCs w:val="22"/>
          <w:lang w:eastAsia="en-US"/>
        </w:rPr>
        <w:t>au sein de leur comité social territorial,</w:t>
      </w:r>
    </w:p>
    <w:p w14:paraId="5D46C6B2" w14:textId="77777777" w:rsidR="005C5EB7" w:rsidRPr="00120736" w:rsidRDefault="005C5EB7" w:rsidP="005C5EB7">
      <w:pPr>
        <w:overflowPunct/>
        <w:jc w:val="both"/>
        <w:textAlignment w:val="auto"/>
        <w:rPr>
          <w:rFonts w:ascii="Arial" w:eastAsia="Calibri" w:hAnsi="Arial" w:cs="Arial"/>
          <w:sz w:val="22"/>
          <w:szCs w:val="22"/>
          <w:lang w:eastAsia="en-US"/>
        </w:rPr>
      </w:pPr>
    </w:p>
    <w:p w14:paraId="7F4183C9" w14:textId="77777777" w:rsidR="00285930" w:rsidRPr="00120736" w:rsidRDefault="00285930" w:rsidP="005C5EB7">
      <w:pPr>
        <w:overflowPunct/>
        <w:jc w:val="both"/>
        <w:textAlignment w:val="auto"/>
        <w:rPr>
          <w:rFonts w:ascii="Arial" w:eastAsia="Calibri" w:hAnsi="Arial" w:cs="Arial"/>
          <w:sz w:val="22"/>
          <w:szCs w:val="22"/>
          <w:lang w:eastAsia="en-US"/>
        </w:rPr>
      </w:pPr>
    </w:p>
    <w:p w14:paraId="0F69B028" w14:textId="77777777" w:rsidR="0067304D" w:rsidRPr="00120736" w:rsidRDefault="005C5EB7" w:rsidP="002A1712">
      <w:pPr>
        <w:overflowPunct/>
        <w:spacing w:before="120" w:after="120"/>
        <w:jc w:val="both"/>
        <w:textAlignment w:val="auto"/>
        <w:rPr>
          <w:rFonts w:ascii="Arial" w:hAnsi="Arial" w:cs="Arial"/>
          <w:sz w:val="22"/>
          <w:szCs w:val="22"/>
          <w:lang w:eastAsia="zh-CN"/>
        </w:rPr>
      </w:pPr>
      <w:r w:rsidRPr="00120736">
        <w:rPr>
          <w:rFonts w:ascii="Arial" w:hAnsi="Arial" w:cs="Arial"/>
          <w:sz w:val="22"/>
          <w:szCs w:val="22"/>
          <w:lang w:eastAsia="zh-CN"/>
        </w:rPr>
        <w:t xml:space="preserve">M. / Mme ……………… </w:t>
      </w:r>
      <w:r w:rsidRPr="00120736">
        <w:rPr>
          <w:rFonts w:ascii="Arial" w:hAnsi="Arial" w:cs="Arial"/>
          <w:i/>
          <w:sz w:val="22"/>
          <w:szCs w:val="22"/>
          <w:lang w:eastAsia="zh-CN"/>
        </w:rPr>
        <w:t>(autorité territoriale</w:t>
      </w:r>
      <w:r w:rsidRPr="00120736">
        <w:rPr>
          <w:rFonts w:ascii="Arial" w:hAnsi="Arial" w:cs="Arial"/>
          <w:sz w:val="22"/>
          <w:szCs w:val="22"/>
          <w:lang w:eastAsia="zh-CN"/>
        </w:rPr>
        <w:t xml:space="preserve">) précise aux membres de </w:t>
      </w:r>
      <w:r w:rsidRPr="00120736">
        <w:rPr>
          <w:rFonts w:ascii="Arial" w:hAnsi="Arial" w:cs="Arial"/>
          <w:sz w:val="22"/>
          <w:szCs w:val="22"/>
        </w:rPr>
        <w:t xml:space="preserve">………………. </w:t>
      </w:r>
      <w:r w:rsidRPr="00120736">
        <w:rPr>
          <w:rFonts w:ascii="Arial" w:hAnsi="Arial" w:cs="Arial"/>
          <w:i/>
          <w:sz w:val="22"/>
          <w:szCs w:val="22"/>
        </w:rPr>
        <w:t>(</w:t>
      </w:r>
      <w:proofErr w:type="gramStart"/>
      <w:r w:rsidRPr="00120736">
        <w:rPr>
          <w:rFonts w:ascii="Arial" w:hAnsi="Arial" w:cs="Arial"/>
          <w:i/>
          <w:sz w:val="22"/>
          <w:szCs w:val="22"/>
        </w:rPr>
        <w:t>organe</w:t>
      </w:r>
      <w:proofErr w:type="gramEnd"/>
      <w:r w:rsidRPr="00120736">
        <w:rPr>
          <w:rFonts w:ascii="Arial" w:hAnsi="Arial" w:cs="Arial"/>
          <w:i/>
          <w:sz w:val="22"/>
          <w:szCs w:val="22"/>
        </w:rPr>
        <w:t xml:space="preserve"> délibérant)</w:t>
      </w:r>
      <w:r w:rsidRPr="00120736">
        <w:rPr>
          <w:rFonts w:ascii="Arial" w:hAnsi="Arial" w:cs="Arial"/>
          <w:sz w:val="22"/>
          <w:szCs w:val="22"/>
        </w:rPr>
        <w:t xml:space="preserve"> </w:t>
      </w:r>
      <w:r w:rsidR="00512C20" w:rsidRPr="00120736">
        <w:rPr>
          <w:rFonts w:ascii="Arial" w:hAnsi="Arial" w:cs="Arial"/>
          <w:sz w:val="22"/>
          <w:szCs w:val="22"/>
          <w:lang w:eastAsia="zh-CN"/>
        </w:rPr>
        <w:t>que, pour les collectivités et les établissements publics ter</w:t>
      </w:r>
      <w:r w:rsidR="00471793" w:rsidRPr="00120736">
        <w:rPr>
          <w:rFonts w:ascii="Arial" w:hAnsi="Arial" w:cs="Arial"/>
          <w:sz w:val="22"/>
          <w:szCs w:val="22"/>
          <w:lang w:eastAsia="zh-CN"/>
        </w:rPr>
        <w:t>ritoriaux dotés de leur propre c</w:t>
      </w:r>
      <w:r w:rsidR="00512C20" w:rsidRPr="00120736">
        <w:rPr>
          <w:rFonts w:ascii="Arial" w:hAnsi="Arial" w:cs="Arial"/>
          <w:sz w:val="22"/>
          <w:szCs w:val="22"/>
          <w:lang w:eastAsia="zh-CN"/>
        </w:rPr>
        <w:t>omité social territorial</w:t>
      </w:r>
      <w:r w:rsidR="001D59FF" w:rsidRPr="00120736">
        <w:rPr>
          <w:rFonts w:ascii="Arial" w:hAnsi="Arial" w:cs="Arial"/>
          <w:sz w:val="22"/>
          <w:szCs w:val="22"/>
          <w:lang w:eastAsia="zh-CN"/>
        </w:rPr>
        <w:t xml:space="preserve">, </w:t>
      </w:r>
      <w:r w:rsidR="00F556D9" w:rsidRPr="00120736">
        <w:rPr>
          <w:rFonts w:ascii="Arial" w:hAnsi="Arial" w:cs="Arial"/>
          <w:sz w:val="22"/>
          <w:szCs w:val="22"/>
          <w:lang w:eastAsia="zh-CN"/>
        </w:rPr>
        <w:t>la création d’une formation spécialisée en matière de santé, de sécurité e</w:t>
      </w:r>
      <w:r w:rsidR="001210AC" w:rsidRPr="00120736">
        <w:rPr>
          <w:rFonts w:ascii="Arial" w:hAnsi="Arial" w:cs="Arial"/>
          <w:sz w:val="22"/>
          <w:szCs w:val="22"/>
          <w:lang w:eastAsia="zh-CN"/>
        </w:rPr>
        <w:t>t de conditions de travail</w:t>
      </w:r>
      <w:r w:rsidR="00F556D9" w:rsidRPr="00120736">
        <w:rPr>
          <w:rFonts w:ascii="Arial" w:hAnsi="Arial" w:cs="Arial"/>
          <w:sz w:val="22"/>
          <w:szCs w:val="22"/>
          <w:lang w:eastAsia="zh-CN"/>
        </w:rPr>
        <w:t xml:space="preserve"> obligatoire </w:t>
      </w:r>
      <w:r w:rsidR="001210AC" w:rsidRPr="00120736">
        <w:rPr>
          <w:rFonts w:ascii="Arial" w:hAnsi="Arial" w:cs="Arial"/>
          <w:sz w:val="22"/>
          <w:szCs w:val="22"/>
          <w:lang w:eastAsia="zh-CN"/>
        </w:rPr>
        <w:t xml:space="preserve">dès lors </w:t>
      </w:r>
      <w:r w:rsidR="00F556D9" w:rsidRPr="00120736">
        <w:rPr>
          <w:rFonts w:ascii="Arial" w:hAnsi="Arial" w:cs="Arial"/>
          <w:sz w:val="22"/>
          <w:szCs w:val="22"/>
          <w:lang w:eastAsia="zh-CN"/>
        </w:rPr>
        <w:t xml:space="preserve">qu’elles emploient au moins 200 agents. </w:t>
      </w:r>
    </w:p>
    <w:p w14:paraId="093DCE82" w14:textId="77777777" w:rsidR="00120736" w:rsidRDefault="00120736" w:rsidP="002A1712">
      <w:pPr>
        <w:suppressAutoHyphens/>
        <w:overflowPunct/>
        <w:autoSpaceDE/>
        <w:autoSpaceDN/>
        <w:adjustRightInd/>
        <w:spacing w:before="120" w:after="120"/>
        <w:ind w:right="141"/>
        <w:jc w:val="both"/>
        <w:textAlignment w:val="auto"/>
        <w:rPr>
          <w:rFonts w:ascii="Arial" w:hAnsi="Arial" w:cs="Arial"/>
          <w:sz w:val="22"/>
          <w:szCs w:val="22"/>
          <w:lang w:eastAsia="zh-CN"/>
        </w:rPr>
      </w:pPr>
    </w:p>
    <w:p w14:paraId="28A1F33A" w14:textId="0DDA42B5" w:rsidR="000D021A" w:rsidRPr="00120736" w:rsidRDefault="00102CFA" w:rsidP="002A1712">
      <w:pPr>
        <w:suppressAutoHyphens/>
        <w:overflowPunct/>
        <w:autoSpaceDE/>
        <w:autoSpaceDN/>
        <w:adjustRightInd/>
        <w:spacing w:before="120" w:after="120"/>
        <w:ind w:right="141"/>
        <w:jc w:val="both"/>
        <w:textAlignment w:val="auto"/>
        <w:rPr>
          <w:rFonts w:ascii="Arial" w:hAnsi="Arial" w:cs="Arial"/>
          <w:sz w:val="22"/>
          <w:szCs w:val="22"/>
          <w:lang w:eastAsia="zh-CN"/>
        </w:rPr>
      </w:pPr>
      <w:r w:rsidRPr="00120736">
        <w:rPr>
          <w:rFonts w:ascii="Arial" w:hAnsi="Arial" w:cs="Arial"/>
          <w:sz w:val="22"/>
          <w:szCs w:val="22"/>
          <w:lang w:eastAsia="zh-CN"/>
        </w:rPr>
        <w:t>Sauf lorsque ces questions se posent dans le cadre de projets de réorganisation de servi</w:t>
      </w:r>
      <w:r w:rsidR="00471793" w:rsidRPr="00120736">
        <w:rPr>
          <w:rFonts w:ascii="Arial" w:hAnsi="Arial" w:cs="Arial"/>
          <w:sz w:val="22"/>
          <w:szCs w:val="22"/>
          <w:lang w:eastAsia="zh-CN"/>
        </w:rPr>
        <w:t>ces examinés directement par le c</w:t>
      </w:r>
      <w:r w:rsidRPr="00120736">
        <w:rPr>
          <w:rFonts w:ascii="Arial" w:hAnsi="Arial" w:cs="Arial"/>
          <w:sz w:val="22"/>
          <w:szCs w:val="22"/>
          <w:lang w:eastAsia="zh-CN"/>
        </w:rPr>
        <w:t>omité social territorial, l</w:t>
      </w:r>
      <w:r w:rsidR="00B35954" w:rsidRPr="00120736">
        <w:rPr>
          <w:rFonts w:ascii="Arial" w:hAnsi="Arial" w:cs="Arial"/>
          <w:sz w:val="22"/>
          <w:szCs w:val="22"/>
          <w:lang w:eastAsia="zh-CN"/>
        </w:rPr>
        <w:t>a formation spécialisée</w:t>
      </w:r>
      <w:r w:rsidR="0082328C" w:rsidRPr="00120736">
        <w:rPr>
          <w:rFonts w:ascii="Arial" w:hAnsi="Arial" w:cs="Arial"/>
          <w:sz w:val="22"/>
          <w:szCs w:val="22"/>
          <w:lang w:eastAsia="zh-CN"/>
        </w:rPr>
        <w:t xml:space="preserve"> </w:t>
      </w:r>
      <w:r w:rsidR="008034A8" w:rsidRPr="00120736">
        <w:rPr>
          <w:rFonts w:ascii="Arial" w:hAnsi="Arial" w:cs="Arial"/>
          <w:sz w:val="22"/>
          <w:szCs w:val="22"/>
          <w:lang w:eastAsia="zh-CN"/>
        </w:rPr>
        <w:t xml:space="preserve">est </w:t>
      </w:r>
      <w:r w:rsidRPr="00120736">
        <w:rPr>
          <w:rFonts w:ascii="Arial" w:hAnsi="Arial" w:cs="Arial"/>
          <w:sz w:val="22"/>
          <w:szCs w:val="22"/>
          <w:lang w:eastAsia="zh-CN"/>
        </w:rPr>
        <w:t>compétente pour connaître des questions relatives</w:t>
      </w:r>
      <w:r w:rsidR="000D021A" w:rsidRPr="00120736">
        <w:rPr>
          <w:rFonts w:ascii="Arial" w:hAnsi="Arial" w:cs="Arial"/>
          <w:sz w:val="22"/>
          <w:szCs w:val="22"/>
          <w:lang w:eastAsia="zh-CN"/>
        </w:rPr>
        <w:t> :</w:t>
      </w:r>
    </w:p>
    <w:p w14:paraId="67FCC612" w14:textId="77777777" w:rsidR="000D021A" w:rsidRPr="00120736" w:rsidRDefault="00102CFA" w:rsidP="00561655">
      <w:pPr>
        <w:pStyle w:val="Paragraphedeliste"/>
        <w:numPr>
          <w:ilvl w:val="0"/>
          <w:numId w:val="8"/>
        </w:numPr>
        <w:suppressAutoHyphens/>
        <w:overflowPunct/>
        <w:autoSpaceDE/>
        <w:autoSpaceDN/>
        <w:adjustRightInd/>
        <w:spacing w:before="120" w:after="120"/>
        <w:ind w:right="141"/>
        <w:jc w:val="both"/>
        <w:textAlignment w:val="auto"/>
        <w:rPr>
          <w:rFonts w:ascii="Arial" w:hAnsi="Arial" w:cs="Arial"/>
          <w:sz w:val="22"/>
          <w:szCs w:val="22"/>
          <w:lang w:eastAsia="zh-CN"/>
        </w:rPr>
      </w:pPr>
      <w:proofErr w:type="gramStart"/>
      <w:r w:rsidRPr="00120736">
        <w:rPr>
          <w:rFonts w:ascii="Arial" w:hAnsi="Arial" w:cs="Arial"/>
          <w:sz w:val="22"/>
          <w:szCs w:val="22"/>
          <w:lang w:eastAsia="zh-CN"/>
        </w:rPr>
        <w:t>à</w:t>
      </w:r>
      <w:proofErr w:type="gramEnd"/>
      <w:r w:rsidRPr="00120736">
        <w:rPr>
          <w:rFonts w:ascii="Arial" w:hAnsi="Arial" w:cs="Arial"/>
          <w:sz w:val="22"/>
          <w:szCs w:val="22"/>
          <w:lang w:eastAsia="zh-CN"/>
        </w:rPr>
        <w:t xml:space="preserve"> la protection d</w:t>
      </w:r>
      <w:r w:rsidR="000D021A" w:rsidRPr="00120736">
        <w:rPr>
          <w:rFonts w:ascii="Arial" w:hAnsi="Arial" w:cs="Arial"/>
          <w:sz w:val="22"/>
          <w:szCs w:val="22"/>
          <w:lang w:eastAsia="zh-CN"/>
        </w:rPr>
        <w:t>e la santé physique et mentale</w:t>
      </w:r>
      <w:r w:rsidR="00561655" w:rsidRPr="00120736">
        <w:rPr>
          <w:rFonts w:ascii="Arial" w:hAnsi="Arial" w:cs="Arial"/>
          <w:sz w:val="22"/>
          <w:szCs w:val="22"/>
          <w:lang w:eastAsia="zh-CN"/>
        </w:rPr>
        <w:t xml:space="preserve">, </w:t>
      </w:r>
      <w:r w:rsidRPr="00120736">
        <w:rPr>
          <w:rFonts w:ascii="Arial" w:hAnsi="Arial" w:cs="Arial"/>
          <w:sz w:val="22"/>
          <w:szCs w:val="22"/>
          <w:lang w:eastAsia="zh-CN"/>
        </w:rPr>
        <w:t>à l’hygiène</w:t>
      </w:r>
      <w:r w:rsidR="00561655" w:rsidRPr="00120736">
        <w:rPr>
          <w:rFonts w:ascii="Arial" w:hAnsi="Arial" w:cs="Arial"/>
          <w:sz w:val="22"/>
          <w:szCs w:val="22"/>
          <w:lang w:eastAsia="zh-CN"/>
        </w:rPr>
        <w:t xml:space="preserve"> et</w:t>
      </w:r>
      <w:r w:rsidRPr="00120736">
        <w:rPr>
          <w:rFonts w:ascii="Arial" w:hAnsi="Arial" w:cs="Arial"/>
          <w:sz w:val="22"/>
          <w:szCs w:val="22"/>
          <w:lang w:eastAsia="zh-CN"/>
        </w:rPr>
        <w:t xml:space="preserve"> à la sécurit</w:t>
      </w:r>
      <w:r w:rsidR="000D021A" w:rsidRPr="00120736">
        <w:rPr>
          <w:rFonts w:ascii="Arial" w:hAnsi="Arial" w:cs="Arial"/>
          <w:sz w:val="22"/>
          <w:szCs w:val="22"/>
          <w:lang w:eastAsia="zh-CN"/>
        </w:rPr>
        <w:t>é des agents dans leur travail</w:t>
      </w:r>
    </w:p>
    <w:p w14:paraId="67477DBF" w14:textId="77777777" w:rsidR="000D021A" w:rsidRPr="00120736" w:rsidRDefault="00102CFA" w:rsidP="000D021A">
      <w:pPr>
        <w:pStyle w:val="Paragraphedeliste"/>
        <w:numPr>
          <w:ilvl w:val="0"/>
          <w:numId w:val="8"/>
        </w:numPr>
        <w:suppressAutoHyphens/>
        <w:overflowPunct/>
        <w:autoSpaceDE/>
        <w:autoSpaceDN/>
        <w:adjustRightInd/>
        <w:spacing w:before="120" w:after="120"/>
        <w:ind w:right="141"/>
        <w:jc w:val="both"/>
        <w:textAlignment w:val="auto"/>
        <w:rPr>
          <w:rFonts w:ascii="Arial" w:hAnsi="Arial" w:cs="Arial"/>
          <w:sz w:val="22"/>
          <w:szCs w:val="22"/>
          <w:lang w:eastAsia="zh-CN"/>
        </w:rPr>
      </w:pPr>
      <w:proofErr w:type="gramStart"/>
      <w:r w:rsidRPr="00120736">
        <w:rPr>
          <w:rFonts w:ascii="Arial" w:hAnsi="Arial" w:cs="Arial"/>
          <w:sz w:val="22"/>
          <w:szCs w:val="22"/>
          <w:lang w:eastAsia="zh-CN"/>
        </w:rPr>
        <w:t>à</w:t>
      </w:r>
      <w:proofErr w:type="gramEnd"/>
      <w:r w:rsidRPr="00120736">
        <w:rPr>
          <w:rFonts w:ascii="Arial" w:hAnsi="Arial" w:cs="Arial"/>
          <w:sz w:val="22"/>
          <w:szCs w:val="22"/>
          <w:lang w:eastAsia="zh-CN"/>
        </w:rPr>
        <w:t xml:space="preserve"> l</w:t>
      </w:r>
      <w:r w:rsidR="000D021A" w:rsidRPr="00120736">
        <w:rPr>
          <w:rFonts w:ascii="Arial" w:hAnsi="Arial" w:cs="Arial"/>
          <w:sz w:val="22"/>
          <w:szCs w:val="22"/>
          <w:lang w:eastAsia="zh-CN"/>
        </w:rPr>
        <w:t>’organisation du travail</w:t>
      </w:r>
    </w:p>
    <w:p w14:paraId="3CB00717" w14:textId="77777777" w:rsidR="000D021A" w:rsidRPr="00120736" w:rsidRDefault="00102CFA" w:rsidP="000D021A">
      <w:pPr>
        <w:pStyle w:val="Paragraphedeliste"/>
        <w:numPr>
          <w:ilvl w:val="0"/>
          <w:numId w:val="8"/>
        </w:numPr>
        <w:suppressAutoHyphens/>
        <w:overflowPunct/>
        <w:autoSpaceDE/>
        <w:autoSpaceDN/>
        <w:adjustRightInd/>
        <w:spacing w:before="120" w:after="120"/>
        <w:ind w:right="141"/>
        <w:jc w:val="both"/>
        <w:textAlignment w:val="auto"/>
        <w:rPr>
          <w:rFonts w:ascii="Arial" w:hAnsi="Arial" w:cs="Arial"/>
          <w:sz w:val="22"/>
          <w:szCs w:val="22"/>
          <w:lang w:eastAsia="zh-CN"/>
        </w:rPr>
      </w:pPr>
      <w:proofErr w:type="gramStart"/>
      <w:r w:rsidRPr="00120736">
        <w:rPr>
          <w:rFonts w:ascii="Arial" w:hAnsi="Arial" w:cs="Arial"/>
          <w:sz w:val="22"/>
          <w:szCs w:val="22"/>
          <w:lang w:eastAsia="zh-CN"/>
        </w:rPr>
        <w:t>au</w:t>
      </w:r>
      <w:proofErr w:type="gramEnd"/>
      <w:r w:rsidRPr="00120736">
        <w:rPr>
          <w:rFonts w:ascii="Arial" w:hAnsi="Arial" w:cs="Arial"/>
          <w:sz w:val="22"/>
          <w:szCs w:val="22"/>
          <w:lang w:eastAsia="zh-CN"/>
        </w:rPr>
        <w:t xml:space="preserve"> télétravail, aux enjeux liés à la déconnexion et aux dispositifs de régulation de l’uti</w:t>
      </w:r>
      <w:r w:rsidR="000D021A" w:rsidRPr="00120736">
        <w:rPr>
          <w:rFonts w:ascii="Arial" w:hAnsi="Arial" w:cs="Arial"/>
          <w:sz w:val="22"/>
          <w:szCs w:val="22"/>
          <w:lang w:eastAsia="zh-CN"/>
        </w:rPr>
        <w:t>lisation des outils numériques</w:t>
      </w:r>
    </w:p>
    <w:p w14:paraId="480CDD1D" w14:textId="77777777" w:rsidR="00102CFA" w:rsidRPr="00120736" w:rsidRDefault="00102CFA" w:rsidP="000D021A">
      <w:pPr>
        <w:pStyle w:val="Paragraphedeliste"/>
        <w:numPr>
          <w:ilvl w:val="0"/>
          <w:numId w:val="8"/>
        </w:numPr>
        <w:suppressAutoHyphens/>
        <w:overflowPunct/>
        <w:autoSpaceDE/>
        <w:autoSpaceDN/>
        <w:adjustRightInd/>
        <w:spacing w:before="120" w:after="120"/>
        <w:ind w:right="141"/>
        <w:jc w:val="both"/>
        <w:textAlignment w:val="auto"/>
        <w:rPr>
          <w:rFonts w:ascii="Arial" w:hAnsi="Arial" w:cs="Arial"/>
          <w:sz w:val="22"/>
          <w:szCs w:val="22"/>
          <w:lang w:eastAsia="zh-CN"/>
        </w:rPr>
      </w:pPr>
      <w:proofErr w:type="gramStart"/>
      <w:r w:rsidRPr="00120736">
        <w:rPr>
          <w:rFonts w:ascii="Arial" w:hAnsi="Arial" w:cs="Arial"/>
          <w:sz w:val="22"/>
          <w:szCs w:val="22"/>
          <w:lang w:eastAsia="zh-CN"/>
        </w:rPr>
        <w:t>à</w:t>
      </w:r>
      <w:proofErr w:type="gramEnd"/>
      <w:r w:rsidRPr="00120736">
        <w:rPr>
          <w:rFonts w:ascii="Arial" w:hAnsi="Arial" w:cs="Arial"/>
          <w:sz w:val="22"/>
          <w:szCs w:val="22"/>
          <w:lang w:eastAsia="zh-CN"/>
        </w:rPr>
        <w:t xml:space="preserve"> l’amélioration des conditions de travail et aux pre</w:t>
      </w:r>
      <w:r w:rsidR="000D021A" w:rsidRPr="00120736">
        <w:rPr>
          <w:rFonts w:ascii="Arial" w:hAnsi="Arial" w:cs="Arial"/>
          <w:sz w:val="22"/>
          <w:szCs w:val="22"/>
          <w:lang w:eastAsia="zh-CN"/>
        </w:rPr>
        <w:t>scriptions légales y afférentes</w:t>
      </w:r>
    </w:p>
    <w:p w14:paraId="308B809F" w14:textId="77777777" w:rsidR="00D23531" w:rsidRPr="00120736" w:rsidRDefault="009C4E88" w:rsidP="00D23531">
      <w:pPr>
        <w:suppressAutoHyphens/>
        <w:overflowPunct/>
        <w:autoSpaceDE/>
        <w:autoSpaceDN/>
        <w:adjustRightInd/>
        <w:spacing w:before="120" w:after="120"/>
        <w:ind w:right="141"/>
        <w:jc w:val="both"/>
        <w:textAlignment w:val="auto"/>
        <w:rPr>
          <w:rFonts w:ascii="Arial" w:hAnsi="Arial" w:cs="Arial"/>
          <w:sz w:val="22"/>
          <w:szCs w:val="22"/>
          <w:lang w:eastAsia="zh-CN"/>
        </w:rPr>
      </w:pPr>
      <w:r w:rsidRPr="00120736">
        <w:rPr>
          <w:rFonts w:ascii="Arial" w:hAnsi="Arial" w:cs="Arial"/>
          <w:sz w:val="22"/>
          <w:szCs w:val="22"/>
          <w:lang w:eastAsia="zh-CN"/>
        </w:rPr>
        <w:t>Comme</w:t>
      </w:r>
      <w:r w:rsidR="001D59FF" w:rsidRPr="00120736">
        <w:rPr>
          <w:rFonts w:ascii="Arial" w:hAnsi="Arial" w:cs="Arial"/>
          <w:sz w:val="22"/>
          <w:szCs w:val="22"/>
          <w:lang w:eastAsia="zh-CN"/>
        </w:rPr>
        <w:t xml:space="preserve"> le c</w:t>
      </w:r>
      <w:r w:rsidR="00BA4074" w:rsidRPr="00120736">
        <w:rPr>
          <w:rFonts w:ascii="Arial" w:hAnsi="Arial" w:cs="Arial"/>
          <w:sz w:val="22"/>
          <w:szCs w:val="22"/>
          <w:lang w:eastAsia="zh-CN"/>
        </w:rPr>
        <w:t>omité social ter</w:t>
      </w:r>
      <w:r w:rsidR="00614B4B" w:rsidRPr="00120736">
        <w:rPr>
          <w:rFonts w:ascii="Arial" w:hAnsi="Arial" w:cs="Arial"/>
          <w:sz w:val="22"/>
          <w:szCs w:val="22"/>
          <w:lang w:eastAsia="zh-CN"/>
        </w:rPr>
        <w:t>ritorial, la formation spécialis</w:t>
      </w:r>
      <w:r w:rsidR="00BA4074" w:rsidRPr="00120736">
        <w:rPr>
          <w:rFonts w:ascii="Arial" w:hAnsi="Arial" w:cs="Arial"/>
          <w:sz w:val="22"/>
          <w:szCs w:val="22"/>
          <w:lang w:eastAsia="zh-CN"/>
        </w:rPr>
        <w:t>é</w:t>
      </w:r>
      <w:r w:rsidR="00614B4B" w:rsidRPr="00120736">
        <w:rPr>
          <w:rFonts w:ascii="Arial" w:hAnsi="Arial" w:cs="Arial"/>
          <w:sz w:val="22"/>
          <w:szCs w:val="22"/>
          <w:lang w:eastAsia="zh-CN"/>
        </w:rPr>
        <w:t>e</w:t>
      </w:r>
      <w:r w:rsidR="00656DF8" w:rsidRPr="00120736">
        <w:rPr>
          <w:rFonts w:ascii="Arial" w:hAnsi="Arial" w:cs="Arial"/>
          <w:sz w:val="22"/>
          <w:szCs w:val="22"/>
          <w:lang w:eastAsia="zh-CN"/>
        </w:rPr>
        <w:t xml:space="preserve"> comprend</w:t>
      </w:r>
      <w:r w:rsidRPr="00120736">
        <w:rPr>
          <w:rFonts w:ascii="Arial" w:hAnsi="Arial" w:cs="Arial"/>
          <w:sz w:val="22"/>
          <w:szCs w:val="22"/>
          <w:lang w:eastAsia="zh-CN"/>
        </w:rPr>
        <w:t> </w:t>
      </w:r>
      <w:r w:rsidR="00E05284" w:rsidRPr="00120736">
        <w:rPr>
          <w:rFonts w:ascii="Arial" w:hAnsi="Arial" w:cs="Arial"/>
          <w:sz w:val="22"/>
          <w:szCs w:val="22"/>
          <w:lang w:eastAsia="zh-CN"/>
        </w:rPr>
        <w:t>des représentants du personnel</w:t>
      </w:r>
      <w:r w:rsidRPr="00120736">
        <w:rPr>
          <w:rFonts w:ascii="Arial" w:hAnsi="Arial" w:cs="Arial"/>
          <w:sz w:val="22"/>
          <w:szCs w:val="22"/>
          <w:lang w:eastAsia="zh-CN"/>
        </w:rPr>
        <w:t xml:space="preserve"> et </w:t>
      </w:r>
      <w:r w:rsidR="00E05284" w:rsidRPr="00120736">
        <w:rPr>
          <w:rFonts w:ascii="Arial" w:hAnsi="Arial" w:cs="Arial"/>
          <w:sz w:val="22"/>
          <w:szCs w:val="22"/>
          <w:lang w:eastAsia="zh-CN"/>
        </w:rPr>
        <w:t>des représentants de l’administration</w:t>
      </w:r>
      <w:r w:rsidR="00D23531" w:rsidRPr="00120736">
        <w:rPr>
          <w:rFonts w:ascii="Arial" w:hAnsi="Arial" w:cs="Arial"/>
          <w:sz w:val="22"/>
          <w:szCs w:val="22"/>
          <w:lang w:eastAsia="zh-CN"/>
        </w:rPr>
        <w:t>.</w:t>
      </w:r>
    </w:p>
    <w:p w14:paraId="72D21A7E" w14:textId="77777777" w:rsidR="00EE72E4" w:rsidRPr="00120736" w:rsidRDefault="00614F7A" w:rsidP="00D23531">
      <w:pPr>
        <w:suppressAutoHyphens/>
        <w:overflowPunct/>
        <w:autoSpaceDE/>
        <w:autoSpaceDN/>
        <w:adjustRightInd/>
        <w:spacing w:before="120" w:after="120"/>
        <w:ind w:right="141"/>
        <w:jc w:val="both"/>
        <w:textAlignment w:val="auto"/>
        <w:rPr>
          <w:rFonts w:ascii="Arial" w:hAnsi="Arial" w:cs="Arial"/>
          <w:sz w:val="22"/>
          <w:szCs w:val="22"/>
          <w:lang w:eastAsia="zh-CN"/>
        </w:rPr>
      </w:pPr>
      <w:r w:rsidRPr="00120736">
        <w:rPr>
          <w:rFonts w:ascii="Arial" w:hAnsi="Arial" w:cs="Arial"/>
          <w:sz w:val="22"/>
          <w:szCs w:val="22"/>
          <w:lang w:eastAsia="zh-CN"/>
        </w:rPr>
        <w:t>Le nombre de représentants du personnel titulaires et suppléants siégeant au sein de la formation spécialisée doit être le même que le nombre de représentants</w:t>
      </w:r>
      <w:r w:rsidR="001D59FF" w:rsidRPr="00120736">
        <w:rPr>
          <w:rFonts w:ascii="Arial" w:hAnsi="Arial" w:cs="Arial"/>
          <w:sz w:val="22"/>
          <w:szCs w:val="22"/>
          <w:lang w:eastAsia="zh-CN"/>
        </w:rPr>
        <w:t xml:space="preserve"> titulaires et suppléants</w:t>
      </w:r>
      <w:r w:rsidRPr="00120736">
        <w:rPr>
          <w:rFonts w:ascii="Arial" w:hAnsi="Arial" w:cs="Arial"/>
          <w:sz w:val="22"/>
          <w:szCs w:val="22"/>
          <w:lang w:eastAsia="zh-CN"/>
        </w:rPr>
        <w:t xml:space="preserve"> du personnel </w:t>
      </w:r>
      <w:r w:rsidR="001D59FF" w:rsidRPr="00120736">
        <w:rPr>
          <w:rFonts w:ascii="Arial" w:hAnsi="Arial" w:cs="Arial"/>
          <w:sz w:val="22"/>
          <w:szCs w:val="22"/>
          <w:lang w:eastAsia="zh-CN"/>
        </w:rPr>
        <w:t>siégeant au c</w:t>
      </w:r>
      <w:r w:rsidRPr="00120736">
        <w:rPr>
          <w:rFonts w:ascii="Arial" w:hAnsi="Arial" w:cs="Arial"/>
          <w:sz w:val="22"/>
          <w:szCs w:val="22"/>
          <w:lang w:eastAsia="zh-CN"/>
        </w:rPr>
        <w:t>omité social territorial auquel il est rattaché, à savoir :</w:t>
      </w:r>
    </w:p>
    <w:p w14:paraId="014F3F99" w14:textId="77777777" w:rsidR="00614F7A" w:rsidRPr="00120736" w:rsidRDefault="00614F7A" w:rsidP="00614F7A">
      <w:pPr>
        <w:pStyle w:val="Paragraphedeliste"/>
        <w:numPr>
          <w:ilvl w:val="0"/>
          <w:numId w:val="9"/>
        </w:numPr>
        <w:suppressAutoHyphens/>
        <w:overflowPunct/>
        <w:autoSpaceDE/>
        <w:autoSpaceDN/>
        <w:adjustRightInd/>
        <w:spacing w:before="120" w:after="120"/>
        <w:ind w:right="141"/>
        <w:jc w:val="both"/>
        <w:textAlignment w:val="auto"/>
        <w:rPr>
          <w:rFonts w:ascii="Arial" w:hAnsi="Arial" w:cs="Arial"/>
          <w:sz w:val="22"/>
          <w:szCs w:val="22"/>
          <w:lang w:eastAsia="zh-CN"/>
        </w:rPr>
      </w:pPr>
      <w:r w:rsidRPr="00120736">
        <w:rPr>
          <w:rFonts w:ascii="Arial" w:hAnsi="Arial" w:cs="Arial"/>
          <w:sz w:val="22"/>
          <w:szCs w:val="22"/>
          <w:lang w:eastAsia="zh-CN"/>
        </w:rPr>
        <w:t xml:space="preserve">… </w:t>
      </w:r>
      <w:r w:rsidRPr="00120736">
        <w:rPr>
          <w:rFonts w:ascii="Arial" w:hAnsi="Arial" w:cs="Arial"/>
          <w:i/>
          <w:sz w:val="22"/>
          <w:szCs w:val="22"/>
          <w:lang w:eastAsia="zh-CN"/>
        </w:rPr>
        <w:t>(même nombre</w:t>
      </w:r>
      <w:r w:rsidR="001D59FF" w:rsidRPr="00120736">
        <w:rPr>
          <w:rFonts w:ascii="Arial" w:hAnsi="Arial" w:cs="Arial"/>
          <w:i/>
          <w:sz w:val="22"/>
          <w:szCs w:val="22"/>
          <w:lang w:eastAsia="zh-CN"/>
        </w:rPr>
        <w:t xml:space="preserve"> que de représentants titulaires du personnel siégeant au c</w:t>
      </w:r>
      <w:r w:rsidRPr="00120736">
        <w:rPr>
          <w:rFonts w:ascii="Arial" w:hAnsi="Arial" w:cs="Arial"/>
          <w:i/>
          <w:sz w:val="22"/>
          <w:szCs w:val="22"/>
          <w:lang w:eastAsia="zh-CN"/>
        </w:rPr>
        <w:t>omité social territorial auquel la formation est rattachée</w:t>
      </w:r>
      <w:r w:rsidRPr="00120736">
        <w:rPr>
          <w:rFonts w:ascii="Arial" w:hAnsi="Arial" w:cs="Arial"/>
          <w:sz w:val="22"/>
          <w:szCs w:val="22"/>
          <w:lang w:eastAsia="zh-CN"/>
        </w:rPr>
        <w:t xml:space="preserve">) représentants </w:t>
      </w:r>
      <w:r w:rsidR="00DD672C" w:rsidRPr="00120736">
        <w:rPr>
          <w:rFonts w:ascii="Arial" w:hAnsi="Arial" w:cs="Arial"/>
          <w:sz w:val="22"/>
          <w:szCs w:val="22"/>
          <w:lang w:eastAsia="zh-CN"/>
        </w:rPr>
        <w:t xml:space="preserve">titulaires </w:t>
      </w:r>
      <w:r w:rsidRPr="00120736">
        <w:rPr>
          <w:rFonts w:ascii="Arial" w:hAnsi="Arial" w:cs="Arial"/>
          <w:sz w:val="22"/>
          <w:szCs w:val="22"/>
          <w:lang w:eastAsia="zh-CN"/>
        </w:rPr>
        <w:t>du personnel, désignés, par les organisations syndicales concernées, parmi ses titula</w:t>
      </w:r>
      <w:r w:rsidR="001D59FF" w:rsidRPr="00120736">
        <w:rPr>
          <w:rFonts w:ascii="Arial" w:hAnsi="Arial" w:cs="Arial"/>
          <w:sz w:val="22"/>
          <w:szCs w:val="22"/>
          <w:lang w:eastAsia="zh-CN"/>
        </w:rPr>
        <w:t>ires ou suppléants siégeant au c</w:t>
      </w:r>
      <w:r w:rsidRPr="00120736">
        <w:rPr>
          <w:rFonts w:ascii="Arial" w:hAnsi="Arial" w:cs="Arial"/>
          <w:sz w:val="22"/>
          <w:szCs w:val="22"/>
          <w:lang w:eastAsia="zh-CN"/>
        </w:rPr>
        <w:t>omité social territorial</w:t>
      </w:r>
    </w:p>
    <w:p w14:paraId="584792BE" w14:textId="77777777" w:rsidR="00614F7A" w:rsidRPr="00120736" w:rsidRDefault="00614F7A" w:rsidP="000820E5">
      <w:pPr>
        <w:pStyle w:val="Paragraphedeliste"/>
        <w:numPr>
          <w:ilvl w:val="0"/>
          <w:numId w:val="9"/>
        </w:numPr>
        <w:suppressAutoHyphens/>
        <w:overflowPunct/>
        <w:autoSpaceDE/>
        <w:autoSpaceDN/>
        <w:adjustRightInd/>
        <w:spacing w:before="120" w:after="120"/>
        <w:ind w:right="141"/>
        <w:jc w:val="both"/>
        <w:textAlignment w:val="auto"/>
        <w:rPr>
          <w:rFonts w:ascii="Arial" w:hAnsi="Arial" w:cs="Arial"/>
          <w:sz w:val="22"/>
          <w:szCs w:val="22"/>
          <w:lang w:eastAsia="zh-CN"/>
        </w:rPr>
      </w:pPr>
      <w:r w:rsidRPr="00120736">
        <w:rPr>
          <w:rFonts w:ascii="Arial" w:hAnsi="Arial" w:cs="Arial"/>
          <w:sz w:val="22"/>
          <w:szCs w:val="22"/>
          <w:lang w:eastAsia="zh-CN"/>
        </w:rPr>
        <w:t xml:space="preserve">… </w:t>
      </w:r>
      <w:r w:rsidRPr="00120736">
        <w:rPr>
          <w:rFonts w:ascii="Arial" w:hAnsi="Arial" w:cs="Arial"/>
          <w:i/>
          <w:sz w:val="22"/>
          <w:szCs w:val="22"/>
          <w:lang w:eastAsia="zh-CN"/>
        </w:rPr>
        <w:t>(même nombre que de</w:t>
      </w:r>
      <w:r w:rsidR="00DF1F22" w:rsidRPr="00120736">
        <w:rPr>
          <w:rFonts w:ascii="Arial" w:hAnsi="Arial" w:cs="Arial"/>
          <w:i/>
          <w:sz w:val="22"/>
          <w:szCs w:val="22"/>
          <w:lang w:eastAsia="zh-CN"/>
        </w:rPr>
        <w:t xml:space="preserve"> représentants </w:t>
      </w:r>
      <w:r w:rsidR="001D59FF" w:rsidRPr="00120736">
        <w:rPr>
          <w:rFonts w:ascii="Arial" w:hAnsi="Arial" w:cs="Arial"/>
          <w:i/>
          <w:sz w:val="22"/>
          <w:szCs w:val="22"/>
          <w:lang w:eastAsia="zh-CN"/>
        </w:rPr>
        <w:t xml:space="preserve">titulaires </w:t>
      </w:r>
      <w:r w:rsidR="00DF1F22" w:rsidRPr="00120736">
        <w:rPr>
          <w:rFonts w:ascii="Arial" w:hAnsi="Arial" w:cs="Arial"/>
          <w:i/>
          <w:sz w:val="22"/>
          <w:szCs w:val="22"/>
          <w:lang w:eastAsia="zh-CN"/>
        </w:rPr>
        <w:t>du personnel</w:t>
      </w:r>
      <w:r w:rsidR="000820E5" w:rsidRPr="00120736">
        <w:rPr>
          <w:rFonts w:ascii="Arial" w:hAnsi="Arial" w:cs="Arial"/>
          <w:i/>
          <w:sz w:val="22"/>
          <w:szCs w:val="22"/>
          <w:lang w:eastAsia="zh-CN"/>
        </w:rPr>
        <w:t xml:space="preserve"> </w:t>
      </w:r>
      <w:r w:rsidR="000820E5" w:rsidRPr="00120736">
        <w:rPr>
          <w:rFonts w:ascii="Arial" w:hAnsi="Arial" w:cs="Arial"/>
          <w:b/>
          <w:i/>
          <w:color w:val="000000" w:themeColor="text1"/>
          <w:sz w:val="22"/>
          <w:szCs w:val="22"/>
          <w:u w:val="single"/>
          <w:lang w:eastAsia="zh-CN"/>
        </w:rPr>
        <w:t>ou</w:t>
      </w:r>
      <w:r w:rsidR="000820E5" w:rsidRPr="00120736">
        <w:rPr>
          <w:rFonts w:ascii="Arial" w:hAnsi="Arial" w:cs="Arial"/>
          <w:i/>
          <w:color w:val="000000" w:themeColor="text1"/>
          <w:sz w:val="22"/>
          <w:szCs w:val="22"/>
          <w:lang w:eastAsia="zh-CN"/>
        </w:rPr>
        <w:t>, si le bon fonctionnement de la formation spécialisée le justifie, le double du nombre de représentants titulaires du personnel</w:t>
      </w:r>
      <w:r w:rsidRPr="00120736">
        <w:rPr>
          <w:rFonts w:ascii="Arial" w:hAnsi="Arial" w:cs="Arial"/>
          <w:sz w:val="22"/>
          <w:szCs w:val="22"/>
          <w:lang w:eastAsia="zh-CN"/>
        </w:rPr>
        <w:t xml:space="preserve">) représentants </w:t>
      </w:r>
      <w:r w:rsidR="00DD672C" w:rsidRPr="00120736">
        <w:rPr>
          <w:rFonts w:ascii="Arial" w:hAnsi="Arial" w:cs="Arial"/>
          <w:sz w:val="22"/>
          <w:szCs w:val="22"/>
          <w:lang w:eastAsia="zh-CN"/>
        </w:rPr>
        <w:t xml:space="preserve">suppléants </w:t>
      </w:r>
      <w:r w:rsidRPr="00120736">
        <w:rPr>
          <w:rFonts w:ascii="Arial" w:hAnsi="Arial" w:cs="Arial"/>
          <w:sz w:val="22"/>
          <w:szCs w:val="22"/>
          <w:lang w:eastAsia="zh-CN"/>
        </w:rPr>
        <w:t>du personnel, librement désignés par les organi</w:t>
      </w:r>
      <w:r w:rsidR="001D59FF" w:rsidRPr="00120736">
        <w:rPr>
          <w:rFonts w:ascii="Arial" w:hAnsi="Arial" w:cs="Arial"/>
          <w:sz w:val="22"/>
          <w:szCs w:val="22"/>
          <w:lang w:eastAsia="zh-CN"/>
        </w:rPr>
        <w:t>sations syndicales siégeant au c</w:t>
      </w:r>
      <w:r w:rsidRPr="00120736">
        <w:rPr>
          <w:rFonts w:ascii="Arial" w:hAnsi="Arial" w:cs="Arial"/>
          <w:sz w:val="22"/>
          <w:szCs w:val="22"/>
          <w:lang w:eastAsia="zh-CN"/>
        </w:rPr>
        <w:t>omité social territorial</w:t>
      </w:r>
      <w:r w:rsidR="001D59FF" w:rsidRPr="00120736">
        <w:rPr>
          <w:rFonts w:ascii="Arial" w:hAnsi="Arial" w:cs="Arial"/>
          <w:sz w:val="22"/>
          <w:szCs w:val="22"/>
          <w:lang w:eastAsia="zh-CN"/>
        </w:rPr>
        <w:t xml:space="preserve"> </w:t>
      </w:r>
      <w:r w:rsidRPr="00120736">
        <w:rPr>
          <w:rFonts w:ascii="Arial" w:hAnsi="Arial" w:cs="Arial"/>
          <w:sz w:val="22"/>
          <w:szCs w:val="22"/>
          <w:lang w:eastAsia="zh-CN"/>
        </w:rPr>
        <w:t>parmi les électeurs éligibles</w:t>
      </w:r>
    </w:p>
    <w:p w14:paraId="4CD56BC6" w14:textId="6AB47910" w:rsidR="0038479E" w:rsidRPr="00120736" w:rsidRDefault="0038479E" w:rsidP="0038479E">
      <w:pPr>
        <w:suppressAutoHyphens/>
        <w:overflowPunct/>
        <w:autoSpaceDE/>
        <w:autoSpaceDN/>
        <w:adjustRightInd/>
        <w:spacing w:before="120" w:after="120"/>
        <w:ind w:right="141"/>
        <w:jc w:val="both"/>
        <w:textAlignment w:val="auto"/>
        <w:rPr>
          <w:rFonts w:ascii="Arial" w:hAnsi="Arial" w:cs="Arial"/>
          <w:sz w:val="22"/>
          <w:szCs w:val="22"/>
          <w:lang w:eastAsia="zh-CN"/>
        </w:rPr>
      </w:pPr>
      <w:r w:rsidRPr="00120736">
        <w:rPr>
          <w:rFonts w:ascii="Arial" w:hAnsi="Arial" w:cs="Arial"/>
          <w:sz w:val="22"/>
          <w:szCs w:val="22"/>
          <w:lang w:eastAsia="zh-CN"/>
        </w:rPr>
        <w:t xml:space="preserve">Ces désignations devront intervenir dans un délai d’un mois à compter de la proclamation des résultats des élections professionnelles du </w:t>
      </w:r>
      <w:r w:rsidR="00A64ABE" w:rsidRPr="00120736">
        <w:rPr>
          <w:rFonts w:ascii="Arial" w:hAnsi="Arial" w:cs="Arial"/>
          <w:sz w:val="22"/>
          <w:szCs w:val="22"/>
          <w:lang w:eastAsia="zh-CN"/>
        </w:rPr>
        <w:t>10</w:t>
      </w:r>
      <w:r w:rsidRPr="00120736">
        <w:rPr>
          <w:rFonts w:ascii="Arial" w:hAnsi="Arial" w:cs="Arial"/>
          <w:sz w:val="22"/>
          <w:szCs w:val="22"/>
          <w:lang w:eastAsia="zh-CN"/>
        </w:rPr>
        <w:t xml:space="preserve"> décembre 202</w:t>
      </w:r>
      <w:r w:rsidR="00A64ABE" w:rsidRPr="00120736">
        <w:rPr>
          <w:rFonts w:ascii="Arial" w:hAnsi="Arial" w:cs="Arial"/>
          <w:sz w:val="22"/>
          <w:szCs w:val="22"/>
          <w:lang w:eastAsia="zh-CN"/>
        </w:rPr>
        <w:t>6</w:t>
      </w:r>
      <w:r w:rsidRPr="00120736">
        <w:rPr>
          <w:rFonts w:ascii="Arial" w:hAnsi="Arial" w:cs="Arial"/>
          <w:sz w:val="22"/>
          <w:szCs w:val="22"/>
          <w:lang w:eastAsia="zh-CN"/>
        </w:rPr>
        <w:t>.</w:t>
      </w:r>
    </w:p>
    <w:p w14:paraId="32946DB0" w14:textId="706AA932" w:rsidR="00120736" w:rsidRDefault="00614F7A" w:rsidP="00614F7A">
      <w:pPr>
        <w:suppressAutoHyphens/>
        <w:overflowPunct/>
        <w:autoSpaceDE/>
        <w:autoSpaceDN/>
        <w:adjustRightInd/>
        <w:spacing w:before="120" w:after="120"/>
        <w:ind w:right="141"/>
        <w:jc w:val="both"/>
        <w:textAlignment w:val="auto"/>
        <w:rPr>
          <w:rFonts w:ascii="Arial" w:hAnsi="Arial" w:cs="Arial"/>
          <w:sz w:val="22"/>
          <w:szCs w:val="22"/>
          <w:lang w:eastAsia="zh-CN"/>
        </w:rPr>
      </w:pPr>
      <w:r w:rsidRPr="00120736">
        <w:rPr>
          <w:rFonts w:ascii="Arial" w:hAnsi="Arial" w:cs="Arial"/>
          <w:sz w:val="22"/>
          <w:szCs w:val="22"/>
          <w:lang w:eastAsia="zh-CN"/>
        </w:rPr>
        <w:t xml:space="preserve">Le nombre de représentants </w:t>
      </w:r>
      <w:r w:rsidR="00BC63C8" w:rsidRPr="00120736">
        <w:rPr>
          <w:rFonts w:ascii="Arial" w:hAnsi="Arial" w:cs="Arial"/>
          <w:sz w:val="22"/>
          <w:szCs w:val="22"/>
          <w:lang w:eastAsia="zh-CN"/>
        </w:rPr>
        <w:t xml:space="preserve">titulaires et suppléants </w:t>
      </w:r>
      <w:r w:rsidRPr="00120736">
        <w:rPr>
          <w:rFonts w:ascii="Arial" w:hAnsi="Arial" w:cs="Arial"/>
          <w:sz w:val="22"/>
          <w:szCs w:val="22"/>
          <w:lang w:eastAsia="zh-CN"/>
        </w:rPr>
        <w:t>de l’administration</w:t>
      </w:r>
      <w:r w:rsidR="00AD3F2A" w:rsidRPr="00120736">
        <w:rPr>
          <w:rFonts w:ascii="Arial" w:hAnsi="Arial" w:cs="Arial"/>
          <w:sz w:val="22"/>
          <w:szCs w:val="22"/>
          <w:lang w:eastAsia="zh-CN"/>
        </w:rPr>
        <w:t xml:space="preserve"> siégeant au sein de la formation spécialisée ne peut pas excéder le nombre de représentants désignés par les organisations syndicales. Ce nombre peut, néanmoins, être inférieur. Il est ainsi proposé que l’autorité territoriale </w:t>
      </w:r>
      <w:r w:rsidR="001D59FF" w:rsidRPr="00120736">
        <w:rPr>
          <w:rFonts w:ascii="Arial" w:hAnsi="Arial" w:cs="Arial"/>
          <w:sz w:val="22"/>
          <w:szCs w:val="22"/>
          <w:lang w:eastAsia="zh-CN"/>
        </w:rPr>
        <w:t xml:space="preserve">puisse </w:t>
      </w:r>
      <w:r w:rsidR="00AD3F2A" w:rsidRPr="00120736">
        <w:rPr>
          <w:rFonts w:ascii="Arial" w:hAnsi="Arial" w:cs="Arial"/>
          <w:sz w:val="22"/>
          <w:szCs w:val="22"/>
          <w:lang w:eastAsia="zh-CN"/>
        </w:rPr>
        <w:t>désigne</w:t>
      </w:r>
      <w:r w:rsidR="001D59FF" w:rsidRPr="00120736">
        <w:rPr>
          <w:rFonts w:ascii="Arial" w:hAnsi="Arial" w:cs="Arial"/>
          <w:sz w:val="22"/>
          <w:szCs w:val="22"/>
          <w:lang w:eastAsia="zh-CN"/>
        </w:rPr>
        <w:t>r</w:t>
      </w:r>
      <w:r w:rsidR="00AD3F2A" w:rsidRPr="00120736">
        <w:rPr>
          <w:rFonts w:ascii="Arial" w:hAnsi="Arial" w:cs="Arial"/>
          <w:sz w:val="22"/>
          <w:szCs w:val="22"/>
          <w:lang w:eastAsia="zh-CN"/>
        </w:rPr>
        <w:t> :</w:t>
      </w:r>
    </w:p>
    <w:p w14:paraId="46E9E623" w14:textId="77777777" w:rsidR="00120736" w:rsidRDefault="00120736">
      <w:pPr>
        <w:overflowPunct/>
        <w:autoSpaceDE/>
        <w:autoSpaceDN/>
        <w:adjustRightInd/>
        <w:spacing w:after="160" w:line="259" w:lineRule="auto"/>
        <w:textAlignment w:val="auto"/>
        <w:rPr>
          <w:rFonts w:ascii="Arial" w:hAnsi="Arial" w:cs="Arial"/>
          <w:sz w:val="22"/>
          <w:szCs w:val="22"/>
          <w:lang w:eastAsia="zh-CN"/>
        </w:rPr>
      </w:pPr>
      <w:r>
        <w:rPr>
          <w:rFonts w:ascii="Arial" w:hAnsi="Arial" w:cs="Arial"/>
          <w:sz w:val="22"/>
          <w:szCs w:val="22"/>
          <w:lang w:eastAsia="zh-CN"/>
        </w:rPr>
        <w:br w:type="page"/>
      </w:r>
    </w:p>
    <w:p w14:paraId="50914757" w14:textId="77777777" w:rsidR="00614F7A" w:rsidRPr="00120736" w:rsidRDefault="00614F7A" w:rsidP="00614F7A">
      <w:pPr>
        <w:suppressAutoHyphens/>
        <w:overflowPunct/>
        <w:autoSpaceDE/>
        <w:autoSpaceDN/>
        <w:adjustRightInd/>
        <w:spacing w:before="120" w:after="120"/>
        <w:ind w:right="141"/>
        <w:jc w:val="both"/>
        <w:textAlignment w:val="auto"/>
        <w:rPr>
          <w:rFonts w:ascii="Arial" w:hAnsi="Arial" w:cs="Arial"/>
          <w:sz w:val="22"/>
          <w:szCs w:val="22"/>
          <w:lang w:eastAsia="zh-CN"/>
        </w:rPr>
      </w:pPr>
    </w:p>
    <w:p w14:paraId="0340BBDA" w14:textId="77777777" w:rsidR="00AD3F2A" w:rsidRPr="00120736" w:rsidRDefault="00AD3F2A" w:rsidP="00AD3F2A">
      <w:pPr>
        <w:pStyle w:val="Paragraphedeliste"/>
        <w:numPr>
          <w:ilvl w:val="0"/>
          <w:numId w:val="9"/>
        </w:numPr>
        <w:suppressAutoHyphens/>
        <w:overflowPunct/>
        <w:autoSpaceDE/>
        <w:autoSpaceDN/>
        <w:adjustRightInd/>
        <w:spacing w:before="120" w:after="120"/>
        <w:ind w:right="141"/>
        <w:jc w:val="both"/>
        <w:textAlignment w:val="auto"/>
        <w:rPr>
          <w:rFonts w:ascii="Arial" w:hAnsi="Arial" w:cs="Arial"/>
          <w:sz w:val="22"/>
          <w:szCs w:val="22"/>
          <w:lang w:eastAsia="zh-CN"/>
        </w:rPr>
      </w:pPr>
      <w:r w:rsidRPr="00120736">
        <w:rPr>
          <w:rFonts w:ascii="Arial" w:hAnsi="Arial" w:cs="Arial"/>
          <w:sz w:val="22"/>
          <w:szCs w:val="22"/>
          <w:lang w:eastAsia="zh-CN"/>
        </w:rPr>
        <w:t xml:space="preserve">… </w:t>
      </w:r>
      <w:r w:rsidRPr="00120736">
        <w:rPr>
          <w:rFonts w:ascii="Arial" w:hAnsi="Arial" w:cs="Arial"/>
          <w:i/>
          <w:sz w:val="22"/>
          <w:szCs w:val="22"/>
          <w:lang w:eastAsia="zh-CN"/>
        </w:rPr>
        <w:t xml:space="preserve">(au maximum même nombre que de représentants </w:t>
      </w:r>
      <w:r w:rsidR="00BC63C8" w:rsidRPr="00120736">
        <w:rPr>
          <w:rFonts w:ascii="Arial" w:hAnsi="Arial" w:cs="Arial"/>
          <w:i/>
          <w:sz w:val="22"/>
          <w:szCs w:val="22"/>
          <w:lang w:eastAsia="zh-CN"/>
        </w:rPr>
        <w:t xml:space="preserve">titulaires </w:t>
      </w:r>
      <w:r w:rsidRPr="00120736">
        <w:rPr>
          <w:rFonts w:ascii="Arial" w:hAnsi="Arial" w:cs="Arial"/>
          <w:i/>
          <w:sz w:val="22"/>
          <w:szCs w:val="22"/>
          <w:lang w:eastAsia="zh-CN"/>
        </w:rPr>
        <w:t>du personnel)</w:t>
      </w:r>
      <w:r w:rsidRPr="00120736">
        <w:rPr>
          <w:rFonts w:ascii="Arial" w:hAnsi="Arial" w:cs="Arial"/>
          <w:sz w:val="22"/>
          <w:szCs w:val="22"/>
          <w:lang w:eastAsia="zh-CN"/>
        </w:rPr>
        <w:t xml:space="preserve"> représentants </w:t>
      </w:r>
      <w:r w:rsidR="00BC63C8" w:rsidRPr="00120736">
        <w:rPr>
          <w:rFonts w:ascii="Arial" w:hAnsi="Arial" w:cs="Arial"/>
          <w:sz w:val="22"/>
          <w:szCs w:val="22"/>
          <w:lang w:eastAsia="zh-CN"/>
        </w:rPr>
        <w:t xml:space="preserve">titulaires </w:t>
      </w:r>
      <w:r w:rsidRPr="00120736">
        <w:rPr>
          <w:rFonts w:ascii="Arial" w:hAnsi="Arial" w:cs="Arial"/>
          <w:sz w:val="22"/>
          <w:szCs w:val="22"/>
          <w:lang w:eastAsia="zh-CN"/>
        </w:rPr>
        <w:t>de l’administration, désignés par l’autorité territoriale parmi</w:t>
      </w:r>
      <w:r w:rsidR="0072537C" w:rsidRPr="00120736">
        <w:rPr>
          <w:rFonts w:ascii="Arial" w:hAnsi="Arial" w:cs="Arial"/>
          <w:sz w:val="22"/>
          <w:szCs w:val="22"/>
          <w:lang w:eastAsia="zh-CN"/>
        </w:rPr>
        <w:t xml:space="preserve"> les membres de l’organe délibérant ou parmi les a</w:t>
      </w:r>
      <w:r w:rsidR="001D59FF" w:rsidRPr="00120736">
        <w:rPr>
          <w:rFonts w:ascii="Arial" w:hAnsi="Arial" w:cs="Arial"/>
          <w:sz w:val="22"/>
          <w:szCs w:val="22"/>
          <w:lang w:eastAsia="zh-CN"/>
        </w:rPr>
        <w:t>gents relevant du périmètre du c</w:t>
      </w:r>
      <w:r w:rsidR="0072537C" w:rsidRPr="00120736">
        <w:rPr>
          <w:rFonts w:ascii="Arial" w:hAnsi="Arial" w:cs="Arial"/>
          <w:sz w:val="22"/>
          <w:szCs w:val="22"/>
          <w:lang w:eastAsia="zh-CN"/>
        </w:rPr>
        <w:t>omité social territorial auquel la formation spécialisée est rattachée</w:t>
      </w:r>
    </w:p>
    <w:p w14:paraId="65735589" w14:textId="77777777" w:rsidR="0072537C" w:rsidRPr="00120736" w:rsidRDefault="00AD3F2A" w:rsidP="0072537C">
      <w:pPr>
        <w:pStyle w:val="Paragraphedeliste"/>
        <w:numPr>
          <w:ilvl w:val="0"/>
          <w:numId w:val="9"/>
        </w:numPr>
        <w:suppressAutoHyphens/>
        <w:overflowPunct/>
        <w:autoSpaceDE/>
        <w:autoSpaceDN/>
        <w:adjustRightInd/>
        <w:spacing w:before="120" w:after="120"/>
        <w:ind w:right="141"/>
        <w:jc w:val="both"/>
        <w:textAlignment w:val="auto"/>
        <w:rPr>
          <w:rFonts w:ascii="Arial" w:hAnsi="Arial" w:cs="Arial"/>
          <w:sz w:val="22"/>
          <w:szCs w:val="22"/>
          <w:lang w:eastAsia="zh-CN"/>
        </w:rPr>
      </w:pPr>
      <w:r w:rsidRPr="00120736">
        <w:rPr>
          <w:rFonts w:ascii="Arial" w:hAnsi="Arial" w:cs="Arial"/>
          <w:sz w:val="22"/>
          <w:szCs w:val="22"/>
          <w:lang w:eastAsia="zh-CN"/>
        </w:rPr>
        <w:t xml:space="preserve">… </w:t>
      </w:r>
      <w:r w:rsidRPr="00120736">
        <w:rPr>
          <w:rFonts w:ascii="Arial" w:hAnsi="Arial" w:cs="Arial"/>
          <w:i/>
          <w:sz w:val="22"/>
          <w:szCs w:val="22"/>
          <w:lang w:eastAsia="zh-CN"/>
        </w:rPr>
        <w:t xml:space="preserve">(même nombre que </w:t>
      </w:r>
      <w:r w:rsidR="00DF1F22" w:rsidRPr="00120736">
        <w:rPr>
          <w:rFonts w:ascii="Arial" w:hAnsi="Arial" w:cs="Arial"/>
          <w:i/>
          <w:sz w:val="22"/>
          <w:szCs w:val="22"/>
          <w:lang w:eastAsia="zh-CN"/>
        </w:rPr>
        <w:t xml:space="preserve">de représentants </w:t>
      </w:r>
      <w:r w:rsidR="00BC63C8" w:rsidRPr="00120736">
        <w:rPr>
          <w:rFonts w:ascii="Arial" w:hAnsi="Arial" w:cs="Arial"/>
          <w:i/>
          <w:sz w:val="22"/>
          <w:szCs w:val="22"/>
          <w:lang w:eastAsia="zh-CN"/>
        </w:rPr>
        <w:t xml:space="preserve">titulaires </w:t>
      </w:r>
      <w:r w:rsidR="00DF1F22" w:rsidRPr="00120736">
        <w:rPr>
          <w:rFonts w:ascii="Arial" w:hAnsi="Arial" w:cs="Arial"/>
          <w:i/>
          <w:sz w:val="22"/>
          <w:szCs w:val="22"/>
          <w:lang w:eastAsia="zh-CN"/>
        </w:rPr>
        <w:t>de l’administration</w:t>
      </w:r>
      <w:r w:rsidRPr="00120736">
        <w:rPr>
          <w:rFonts w:ascii="Arial" w:hAnsi="Arial" w:cs="Arial"/>
          <w:i/>
          <w:sz w:val="22"/>
          <w:szCs w:val="22"/>
          <w:lang w:eastAsia="zh-CN"/>
        </w:rPr>
        <w:t>)</w:t>
      </w:r>
      <w:r w:rsidRPr="00120736">
        <w:rPr>
          <w:rFonts w:ascii="Arial" w:hAnsi="Arial" w:cs="Arial"/>
          <w:sz w:val="22"/>
          <w:szCs w:val="22"/>
          <w:lang w:eastAsia="zh-CN"/>
        </w:rPr>
        <w:t xml:space="preserve"> représentants </w:t>
      </w:r>
      <w:r w:rsidR="00BC63C8" w:rsidRPr="00120736">
        <w:rPr>
          <w:rFonts w:ascii="Arial" w:hAnsi="Arial" w:cs="Arial"/>
          <w:sz w:val="22"/>
          <w:szCs w:val="22"/>
          <w:lang w:eastAsia="zh-CN"/>
        </w:rPr>
        <w:t xml:space="preserve">suppléants </w:t>
      </w:r>
      <w:r w:rsidRPr="00120736">
        <w:rPr>
          <w:rFonts w:ascii="Arial" w:hAnsi="Arial" w:cs="Arial"/>
          <w:sz w:val="22"/>
          <w:szCs w:val="22"/>
          <w:lang w:eastAsia="zh-CN"/>
        </w:rPr>
        <w:t>de l’a</w:t>
      </w:r>
      <w:r w:rsidR="00BC63C8" w:rsidRPr="00120736">
        <w:rPr>
          <w:rFonts w:ascii="Arial" w:hAnsi="Arial" w:cs="Arial"/>
          <w:sz w:val="22"/>
          <w:szCs w:val="22"/>
          <w:lang w:eastAsia="zh-CN"/>
        </w:rPr>
        <w:t>dministration</w:t>
      </w:r>
      <w:r w:rsidRPr="00120736">
        <w:rPr>
          <w:rFonts w:ascii="Arial" w:hAnsi="Arial" w:cs="Arial"/>
          <w:sz w:val="22"/>
          <w:szCs w:val="22"/>
          <w:lang w:eastAsia="zh-CN"/>
        </w:rPr>
        <w:t>,</w:t>
      </w:r>
      <w:r w:rsidR="0072537C" w:rsidRPr="00120736">
        <w:rPr>
          <w:rFonts w:ascii="Arial" w:hAnsi="Arial" w:cs="Arial"/>
          <w:sz w:val="22"/>
          <w:szCs w:val="22"/>
          <w:lang w:eastAsia="zh-CN"/>
        </w:rPr>
        <w:t xml:space="preserve"> également désignés par l’autorité territoriale parmi les membres de l’organe délibérant ou parmi les a</w:t>
      </w:r>
      <w:r w:rsidR="001D59FF" w:rsidRPr="00120736">
        <w:rPr>
          <w:rFonts w:ascii="Arial" w:hAnsi="Arial" w:cs="Arial"/>
          <w:sz w:val="22"/>
          <w:szCs w:val="22"/>
          <w:lang w:eastAsia="zh-CN"/>
        </w:rPr>
        <w:t>gents relevant du périmètre du c</w:t>
      </w:r>
      <w:r w:rsidR="0072537C" w:rsidRPr="00120736">
        <w:rPr>
          <w:rFonts w:ascii="Arial" w:hAnsi="Arial" w:cs="Arial"/>
          <w:sz w:val="22"/>
          <w:szCs w:val="22"/>
          <w:lang w:eastAsia="zh-CN"/>
        </w:rPr>
        <w:t>omité social territorial auquel la formation spécialisée est rattachée</w:t>
      </w:r>
    </w:p>
    <w:p w14:paraId="14A56395" w14:textId="77777777" w:rsidR="00AD3F2A" w:rsidRPr="00120736" w:rsidRDefault="007F4572" w:rsidP="0072537C">
      <w:pPr>
        <w:suppressAutoHyphens/>
        <w:overflowPunct/>
        <w:autoSpaceDE/>
        <w:autoSpaceDN/>
        <w:adjustRightInd/>
        <w:spacing w:before="120" w:after="120"/>
        <w:ind w:right="141"/>
        <w:jc w:val="both"/>
        <w:textAlignment w:val="auto"/>
        <w:rPr>
          <w:rFonts w:ascii="Arial" w:hAnsi="Arial" w:cs="Arial"/>
          <w:sz w:val="22"/>
          <w:szCs w:val="22"/>
          <w:lang w:eastAsia="zh-CN"/>
        </w:rPr>
      </w:pPr>
      <w:r w:rsidRPr="00120736">
        <w:rPr>
          <w:rFonts w:ascii="Arial" w:hAnsi="Arial" w:cs="Arial"/>
          <w:sz w:val="22"/>
          <w:szCs w:val="22"/>
          <w:lang w:eastAsia="zh-CN"/>
        </w:rPr>
        <w:t>Le président de la formation spécialisée du comité sera désigné par l’autorité territoriale parmi les</w:t>
      </w:r>
      <w:r w:rsidR="001A30B6" w:rsidRPr="00120736">
        <w:rPr>
          <w:rFonts w:ascii="Arial" w:hAnsi="Arial" w:cs="Arial"/>
          <w:sz w:val="22"/>
          <w:szCs w:val="22"/>
          <w:lang w:eastAsia="zh-CN"/>
        </w:rPr>
        <w:t xml:space="preserve"> membres de l’organe délibérant désignés en tant que représentants </w:t>
      </w:r>
      <w:r w:rsidR="00BC63C8" w:rsidRPr="00120736">
        <w:rPr>
          <w:rFonts w:ascii="Arial" w:hAnsi="Arial" w:cs="Arial"/>
          <w:sz w:val="22"/>
          <w:szCs w:val="22"/>
          <w:lang w:eastAsia="zh-CN"/>
        </w:rPr>
        <w:t xml:space="preserve">titulaires </w:t>
      </w:r>
      <w:r w:rsidR="001A30B6" w:rsidRPr="00120736">
        <w:rPr>
          <w:rFonts w:ascii="Arial" w:hAnsi="Arial" w:cs="Arial"/>
          <w:sz w:val="22"/>
          <w:szCs w:val="22"/>
          <w:lang w:eastAsia="zh-CN"/>
        </w:rPr>
        <w:t>de l’administration s</w:t>
      </w:r>
      <w:r w:rsidR="00BC63C8" w:rsidRPr="00120736">
        <w:rPr>
          <w:rFonts w:ascii="Arial" w:hAnsi="Arial" w:cs="Arial"/>
          <w:sz w:val="22"/>
          <w:szCs w:val="22"/>
          <w:lang w:eastAsia="zh-CN"/>
        </w:rPr>
        <w:t>iégeant au sein de la formation spécialisée.</w:t>
      </w:r>
    </w:p>
    <w:p w14:paraId="27EA0A72" w14:textId="10C2BF2E" w:rsidR="00620D8D" w:rsidRPr="00120736" w:rsidRDefault="00142FD4" w:rsidP="00142FD4">
      <w:pPr>
        <w:suppressAutoHyphens/>
        <w:overflowPunct/>
        <w:autoSpaceDE/>
        <w:autoSpaceDN/>
        <w:adjustRightInd/>
        <w:spacing w:before="120" w:after="120"/>
        <w:ind w:right="141"/>
        <w:jc w:val="both"/>
        <w:textAlignment w:val="auto"/>
        <w:rPr>
          <w:rFonts w:ascii="Arial" w:hAnsi="Arial" w:cs="Arial"/>
          <w:sz w:val="22"/>
          <w:szCs w:val="22"/>
          <w:lang w:eastAsia="zh-CN"/>
        </w:rPr>
      </w:pPr>
      <w:r w:rsidRPr="00120736">
        <w:rPr>
          <w:rFonts w:ascii="Arial" w:hAnsi="Arial" w:cs="Arial"/>
          <w:sz w:val="22"/>
          <w:szCs w:val="22"/>
          <w:lang w:eastAsia="zh-CN"/>
        </w:rPr>
        <w:t>Il est également pro</w:t>
      </w:r>
      <w:r w:rsidR="001D59FF" w:rsidRPr="00120736">
        <w:rPr>
          <w:rFonts w:ascii="Arial" w:hAnsi="Arial" w:cs="Arial"/>
          <w:sz w:val="22"/>
          <w:szCs w:val="22"/>
          <w:lang w:eastAsia="zh-CN"/>
        </w:rPr>
        <w:t xml:space="preserve">posé </w:t>
      </w:r>
      <w:r w:rsidR="001D59FF" w:rsidRPr="00120736">
        <w:rPr>
          <w:rFonts w:ascii="Arial" w:hAnsi="Arial" w:cs="Arial"/>
          <w:sz w:val="22"/>
          <w:szCs w:val="22"/>
          <w:highlight w:val="yellow"/>
          <w:lang w:eastAsia="zh-CN"/>
        </w:rPr>
        <w:t>de donner</w:t>
      </w:r>
      <w:r w:rsidR="00120736" w:rsidRPr="00120736">
        <w:rPr>
          <w:rFonts w:ascii="Arial" w:hAnsi="Arial" w:cs="Arial"/>
          <w:sz w:val="22"/>
          <w:szCs w:val="22"/>
          <w:highlight w:val="yellow"/>
          <w:lang w:eastAsia="zh-CN"/>
        </w:rPr>
        <w:t>/ne pas donner</w:t>
      </w:r>
      <w:r w:rsidR="001D59FF" w:rsidRPr="00120736">
        <w:rPr>
          <w:rFonts w:ascii="Arial" w:hAnsi="Arial" w:cs="Arial"/>
          <w:sz w:val="22"/>
          <w:szCs w:val="22"/>
          <w:highlight w:val="yellow"/>
          <w:lang w:eastAsia="zh-CN"/>
        </w:rPr>
        <w:t xml:space="preserve"> voix délibérative</w:t>
      </w:r>
      <w:r w:rsidRPr="00120736">
        <w:rPr>
          <w:rFonts w:ascii="Arial" w:hAnsi="Arial" w:cs="Arial"/>
          <w:sz w:val="22"/>
          <w:szCs w:val="22"/>
          <w:lang w:eastAsia="zh-CN"/>
        </w:rPr>
        <w:t xml:space="preserve"> au collège des représentants de l’administration. </w:t>
      </w:r>
      <w:r w:rsidR="00120736">
        <w:rPr>
          <w:rFonts w:ascii="Arial" w:hAnsi="Arial" w:cs="Arial"/>
          <w:sz w:val="22"/>
          <w:szCs w:val="22"/>
          <w:lang w:eastAsia="zh-CN"/>
        </w:rPr>
        <w:t>(</w:t>
      </w:r>
      <w:r w:rsidRPr="00120736">
        <w:rPr>
          <w:rFonts w:ascii="Arial" w:hAnsi="Arial" w:cs="Arial"/>
          <w:sz w:val="22"/>
          <w:szCs w:val="22"/>
          <w:highlight w:val="yellow"/>
          <w:lang w:eastAsia="zh-CN"/>
        </w:rPr>
        <w:t xml:space="preserve">Ainsi, </w:t>
      </w:r>
      <w:r w:rsidR="000E0267" w:rsidRPr="00120736">
        <w:rPr>
          <w:rFonts w:ascii="Arial" w:hAnsi="Arial" w:cs="Arial"/>
          <w:sz w:val="22"/>
          <w:szCs w:val="22"/>
          <w:highlight w:val="yellow"/>
          <w:lang w:eastAsia="zh-CN"/>
        </w:rPr>
        <w:t>l’avis</w:t>
      </w:r>
      <w:r w:rsidR="001D59FF" w:rsidRPr="00120736">
        <w:rPr>
          <w:rFonts w:ascii="Arial" w:hAnsi="Arial" w:cs="Arial"/>
          <w:sz w:val="22"/>
          <w:szCs w:val="22"/>
          <w:highlight w:val="yellow"/>
          <w:lang w:eastAsia="zh-CN"/>
        </w:rPr>
        <w:t xml:space="preserve"> de la formation spécialisée serait</w:t>
      </w:r>
      <w:r w:rsidRPr="00120736">
        <w:rPr>
          <w:rFonts w:ascii="Arial" w:hAnsi="Arial" w:cs="Arial"/>
          <w:sz w:val="22"/>
          <w:szCs w:val="22"/>
          <w:highlight w:val="yellow"/>
          <w:lang w:eastAsia="zh-CN"/>
        </w:rPr>
        <w:t xml:space="preserve"> considéré</w:t>
      </w:r>
      <w:r w:rsidR="000E0267" w:rsidRPr="00120736">
        <w:rPr>
          <w:rFonts w:ascii="Arial" w:hAnsi="Arial" w:cs="Arial"/>
          <w:sz w:val="22"/>
          <w:szCs w:val="22"/>
          <w:highlight w:val="yellow"/>
          <w:lang w:eastAsia="zh-CN"/>
        </w:rPr>
        <w:t xml:space="preserve"> rendu</w:t>
      </w:r>
      <w:r w:rsidRPr="00120736">
        <w:rPr>
          <w:rFonts w:ascii="Arial" w:hAnsi="Arial" w:cs="Arial"/>
          <w:sz w:val="22"/>
          <w:szCs w:val="22"/>
          <w:highlight w:val="yellow"/>
          <w:lang w:eastAsia="zh-CN"/>
        </w:rPr>
        <w:t xml:space="preserve"> dès lors qu</w:t>
      </w:r>
      <w:r w:rsidR="001D59FF" w:rsidRPr="00120736">
        <w:rPr>
          <w:rFonts w:ascii="Arial" w:hAnsi="Arial" w:cs="Arial"/>
          <w:sz w:val="22"/>
          <w:szCs w:val="22"/>
          <w:highlight w:val="yellow"/>
          <w:lang w:eastAsia="zh-CN"/>
        </w:rPr>
        <w:t>’auraient</w:t>
      </w:r>
      <w:r w:rsidR="000E0267" w:rsidRPr="00120736">
        <w:rPr>
          <w:rFonts w:ascii="Arial" w:hAnsi="Arial" w:cs="Arial"/>
          <w:sz w:val="22"/>
          <w:szCs w:val="22"/>
          <w:highlight w:val="yellow"/>
          <w:lang w:eastAsia="zh-CN"/>
        </w:rPr>
        <w:t xml:space="preserve"> été recueillis</w:t>
      </w:r>
      <w:r w:rsidRPr="00120736">
        <w:rPr>
          <w:rFonts w:ascii="Arial" w:hAnsi="Arial" w:cs="Arial"/>
          <w:sz w:val="22"/>
          <w:szCs w:val="22"/>
          <w:highlight w:val="yellow"/>
          <w:lang w:eastAsia="zh-CN"/>
        </w:rPr>
        <w:t>, d’une part,</w:t>
      </w:r>
      <w:r w:rsidR="000E0267" w:rsidRPr="00120736">
        <w:rPr>
          <w:rFonts w:ascii="Arial" w:hAnsi="Arial" w:cs="Arial"/>
          <w:sz w:val="22"/>
          <w:szCs w:val="22"/>
          <w:highlight w:val="yellow"/>
          <w:lang w:eastAsia="zh-CN"/>
        </w:rPr>
        <w:t xml:space="preserve"> l’avis des représentants du personnel et</w:t>
      </w:r>
      <w:r w:rsidRPr="00120736">
        <w:rPr>
          <w:rFonts w:ascii="Arial" w:hAnsi="Arial" w:cs="Arial"/>
          <w:sz w:val="22"/>
          <w:szCs w:val="22"/>
          <w:highlight w:val="yellow"/>
          <w:lang w:eastAsia="zh-CN"/>
        </w:rPr>
        <w:t>, d’autre part,</w:t>
      </w:r>
      <w:r w:rsidR="000E0267" w:rsidRPr="00120736">
        <w:rPr>
          <w:rFonts w:ascii="Arial" w:hAnsi="Arial" w:cs="Arial"/>
          <w:sz w:val="22"/>
          <w:szCs w:val="22"/>
          <w:highlight w:val="yellow"/>
          <w:lang w:eastAsia="zh-CN"/>
        </w:rPr>
        <w:t xml:space="preserve"> </w:t>
      </w:r>
      <w:r w:rsidR="001D59FF" w:rsidRPr="00120736">
        <w:rPr>
          <w:rFonts w:ascii="Arial" w:hAnsi="Arial" w:cs="Arial"/>
          <w:sz w:val="22"/>
          <w:szCs w:val="22"/>
          <w:highlight w:val="yellow"/>
          <w:lang w:eastAsia="zh-CN"/>
        </w:rPr>
        <w:t xml:space="preserve">celui </w:t>
      </w:r>
      <w:r w:rsidR="000E0267" w:rsidRPr="00120736">
        <w:rPr>
          <w:rFonts w:ascii="Arial" w:hAnsi="Arial" w:cs="Arial"/>
          <w:sz w:val="22"/>
          <w:szCs w:val="22"/>
          <w:highlight w:val="yellow"/>
          <w:lang w:eastAsia="zh-CN"/>
        </w:rPr>
        <w:t>des représentants de l’administration.</w:t>
      </w:r>
      <w:r w:rsidR="00120736" w:rsidRPr="00120736">
        <w:rPr>
          <w:rFonts w:ascii="Arial" w:hAnsi="Arial" w:cs="Arial"/>
          <w:sz w:val="22"/>
          <w:szCs w:val="22"/>
          <w:highlight w:val="yellow"/>
          <w:lang w:eastAsia="zh-CN"/>
        </w:rPr>
        <w:t>)</w:t>
      </w:r>
    </w:p>
    <w:p w14:paraId="589F7D8C" w14:textId="77777777" w:rsidR="00656DF8" w:rsidRPr="00120736" w:rsidRDefault="005C0CD6" w:rsidP="002A1712">
      <w:pPr>
        <w:suppressAutoHyphens/>
        <w:overflowPunct/>
        <w:autoSpaceDE/>
        <w:autoSpaceDN/>
        <w:adjustRightInd/>
        <w:spacing w:before="120" w:after="120"/>
        <w:ind w:right="141"/>
        <w:jc w:val="both"/>
        <w:textAlignment w:val="auto"/>
        <w:rPr>
          <w:rFonts w:ascii="Arial" w:hAnsi="Arial" w:cs="Arial"/>
          <w:sz w:val="22"/>
          <w:szCs w:val="22"/>
          <w:lang w:eastAsia="zh-CN"/>
        </w:rPr>
      </w:pPr>
      <w:r w:rsidRPr="00120736">
        <w:rPr>
          <w:rFonts w:ascii="Arial" w:hAnsi="Arial" w:cs="Arial"/>
          <w:sz w:val="22"/>
          <w:szCs w:val="22"/>
          <w:lang w:eastAsia="zh-CN"/>
        </w:rPr>
        <w:t>Les d</w:t>
      </w:r>
      <w:r w:rsidR="00656DF8" w:rsidRPr="00120736">
        <w:rPr>
          <w:rFonts w:ascii="Arial" w:hAnsi="Arial" w:cs="Arial"/>
          <w:sz w:val="22"/>
          <w:szCs w:val="22"/>
          <w:lang w:eastAsia="zh-CN"/>
        </w:rPr>
        <w:t xml:space="preserve">omaines de compétences et </w:t>
      </w:r>
      <w:r w:rsidRPr="00120736">
        <w:rPr>
          <w:rFonts w:ascii="Arial" w:hAnsi="Arial" w:cs="Arial"/>
          <w:sz w:val="22"/>
          <w:szCs w:val="22"/>
          <w:lang w:eastAsia="zh-CN"/>
        </w:rPr>
        <w:t xml:space="preserve">les </w:t>
      </w:r>
      <w:r w:rsidR="00656DF8" w:rsidRPr="00120736">
        <w:rPr>
          <w:rFonts w:ascii="Arial" w:hAnsi="Arial" w:cs="Arial"/>
          <w:sz w:val="22"/>
          <w:szCs w:val="22"/>
          <w:lang w:eastAsia="zh-CN"/>
        </w:rPr>
        <w:t xml:space="preserve">modalités d’action </w:t>
      </w:r>
      <w:r w:rsidRPr="00120736">
        <w:rPr>
          <w:rFonts w:ascii="Arial" w:hAnsi="Arial" w:cs="Arial"/>
          <w:sz w:val="22"/>
          <w:szCs w:val="22"/>
          <w:lang w:eastAsia="zh-CN"/>
        </w:rPr>
        <w:t xml:space="preserve">de la formation spécialisées seront </w:t>
      </w:r>
      <w:r w:rsidR="00656DF8" w:rsidRPr="00120736">
        <w:rPr>
          <w:rFonts w:ascii="Arial" w:hAnsi="Arial" w:cs="Arial"/>
          <w:sz w:val="22"/>
          <w:szCs w:val="22"/>
          <w:lang w:eastAsia="zh-CN"/>
        </w:rPr>
        <w:t xml:space="preserve">détaillés dans </w:t>
      </w:r>
      <w:r w:rsidR="001D59FF" w:rsidRPr="00120736">
        <w:rPr>
          <w:rFonts w:ascii="Arial" w:hAnsi="Arial" w:cs="Arial"/>
          <w:sz w:val="22"/>
          <w:szCs w:val="22"/>
          <w:lang w:eastAsia="zh-CN"/>
        </w:rPr>
        <w:t>le règlement intérieur du c</w:t>
      </w:r>
      <w:r w:rsidRPr="00120736">
        <w:rPr>
          <w:rFonts w:ascii="Arial" w:hAnsi="Arial" w:cs="Arial"/>
          <w:sz w:val="22"/>
          <w:szCs w:val="22"/>
          <w:lang w:eastAsia="zh-CN"/>
        </w:rPr>
        <w:t>omité social territorial et portés à la connaissance des agents.</w:t>
      </w:r>
    </w:p>
    <w:p w14:paraId="79A03E4B" w14:textId="77777777" w:rsidR="00F556D9" w:rsidRPr="00120736" w:rsidRDefault="00F556D9" w:rsidP="00B16B81">
      <w:pPr>
        <w:overflowPunct/>
        <w:autoSpaceDE/>
        <w:autoSpaceDN/>
        <w:adjustRightInd/>
        <w:jc w:val="both"/>
        <w:textAlignment w:val="auto"/>
        <w:rPr>
          <w:rFonts w:ascii="Arial" w:hAnsi="Arial" w:cs="Arial"/>
          <w:color w:val="FF0000"/>
          <w:sz w:val="22"/>
          <w:szCs w:val="22"/>
          <w:lang w:eastAsia="zh-CN"/>
        </w:rPr>
      </w:pPr>
    </w:p>
    <w:p w14:paraId="1382CCAB" w14:textId="77777777" w:rsidR="00B16B81" w:rsidRPr="00120736" w:rsidRDefault="005C5EB7" w:rsidP="00B16B81">
      <w:pPr>
        <w:overflowPunct/>
        <w:autoSpaceDE/>
        <w:autoSpaceDN/>
        <w:adjustRightInd/>
        <w:jc w:val="both"/>
        <w:textAlignment w:val="auto"/>
        <w:rPr>
          <w:rFonts w:ascii="Arial" w:hAnsi="Arial" w:cs="Arial"/>
          <w:b/>
        </w:rPr>
      </w:pPr>
      <w:r w:rsidRPr="00120736">
        <w:rPr>
          <w:rFonts w:ascii="Arial" w:hAnsi="Arial" w:cs="Arial"/>
          <w:b/>
        </w:rPr>
        <w:t xml:space="preserve">Le ……………. </w:t>
      </w:r>
      <w:r w:rsidRPr="00120736">
        <w:rPr>
          <w:rFonts w:ascii="Arial" w:hAnsi="Arial" w:cs="Arial"/>
          <w:b/>
          <w:i/>
          <w:iCs/>
        </w:rPr>
        <w:t>(</w:t>
      </w:r>
      <w:proofErr w:type="gramStart"/>
      <w:r w:rsidRPr="00120736">
        <w:rPr>
          <w:rFonts w:ascii="Arial" w:hAnsi="Arial" w:cs="Arial"/>
          <w:b/>
          <w:i/>
          <w:iCs/>
        </w:rPr>
        <w:t>organe</w:t>
      </w:r>
      <w:proofErr w:type="gramEnd"/>
      <w:r w:rsidRPr="00120736">
        <w:rPr>
          <w:rFonts w:ascii="Arial" w:hAnsi="Arial" w:cs="Arial"/>
          <w:b/>
          <w:i/>
          <w:iCs/>
        </w:rPr>
        <w:t xml:space="preserve"> délibérant)</w:t>
      </w:r>
      <w:r w:rsidRPr="00120736">
        <w:rPr>
          <w:rFonts w:ascii="Arial" w:hAnsi="Arial" w:cs="Arial"/>
          <w:b/>
        </w:rPr>
        <w:t>, après en avoir délibéré, décide :</w:t>
      </w:r>
    </w:p>
    <w:p w14:paraId="1BF274B2" w14:textId="77777777" w:rsidR="00A73127" w:rsidRPr="00120736" w:rsidRDefault="00A73127" w:rsidP="00DF462F">
      <w:pPr>
        <w:jc w:val="both"/>
        <w:rPr>
          <w:rFonts w:ascii="Arial" w:hAnsi="Arial" w:cs="Arial"/>
          <w:color w:val="FF0000"/>
          <w:sz w:val="22"/>
          <w:szCs w:val="22"/>
        </w:rPr>
      </w:pPr>
    </w:p>
    <w:p w14:paraId="3F738976" w14:textId="77777777" w:rsidR="00DD672C" w:rsidRPr="00120736" w:rsidRDefault="00D32034" w:rsidP="00DD672C">
      <w:pPr>
        <w:overflowPunct/>
        <w:autoSpaceDE/>
        <w:autoSpaceDN/>
        <w:adjustRightInd/>
        <w:jc w:val="both"/>
        <w:textAlignment w:val="auto"/>
        <w:rPr>
          <w:rFonts w:ascii="Arial" w:hAnsi="Arial" w:cs="Arial"/>
          <w:b/>
          <w:sz w:val="22"/>
          <w:szCs w:val="22"/>
        </w:rPr>
      </w:pPr>
      <w:r w:rsidRPr="00120736">
        <w:rPr>
          <w:rFonts w:ascii="Arial" w:hAnsi="Arial" w:cs="Arial"/>
          <w:b/>
          <w:sz w:val="22"/>
          <w:szCs w:val="22"/>
        </w:rPr>
        <w:t>Article 1</w:t>
      </w:r>
      <w:r w:rsidR="00A73127" w:rsidRPr="00120736">
        <w:rPr>
          <w:rFonts w:ascii="Arial" w:hAnsi="Arial" w:cs="Arial"/>
          <w:b/>
          <w:sz w:val="22"/>
          <w:szCs w:val="22"/>
        </w:rPr>
        <w:t> :</w:t>
      </w:r>
    </w:p>
    <w:p w14:paraId="4E6D4191" w14:textId="77777777" w:rsidR="00DD672C" w:rsidRPr="00120736" w:rsidRDefault="00DD672C" w:rsidP="00DF462F">
      <w:pPr>
        <w:jc w:val="both"/>
        <w:rPr>
          <w:rFonts w:ascii="Arial" w:hAnsi="Arial" w:cs="Arial"/>
          <w:sz w:val="22"/>
          <w:szCs w:val="22"/>
        </w:rPr>
      </w:pPr>
      <w:r w:rsidRPr="00120736">
        <w:rPr>
          <w:rFonts w:ascii="Arial" w:hAnsi="Arial" w:cs="Arial"/>
          <w:sz w:val="22"/>
          <w:szCs w:val="22"/>
        </w:rPr>
        <w:t>De fixer le nombre de membres de la formation spécialisée</w:t>
      </w:r>
      <w:r w:rsidR="001D59FF" w:rsidRPr="00120736">
        <w:rPr>
          <w:rFonts w:ascii="Arial" w:hAnsi="Arial" w:cs="Arial"/>
          <w:sz w:val="22"/>
          <w:szCs w:val="22"/>
        </w:rPr>
        <w:t xml:space="preserve"> de la manière suivante</w:t>
      </w:r>
      <w:r w:rsidRPr="00120736">
        <w:rPr>
          <w:rFonts w:ascii="Arial" w:hAnsi="Arial" w:cs="Arial"/>
          <w:sz w:val="22"/>
          <w:szCs w:val="22"/>
        </w:rPr>
        <w:t> :</w:t>
      </w:r>
    </w:p>
    <w:p w14:paraId="50793F60" w14:textId="77777777" w:rsidR="00DD672C" w:rsidRPr="00120736" w:rsidRDefault="00DD672C" w:rsidP="00167CA3">
      <w:pPr>
        <w:pStyle w:val="Paragraphedeliste"/>
        <w:numPr>
          <w:ilvl w:val="0"/>
          <w:numId w:val="9"/>
        </w:numPr>
        <w:jc w:val="both"/>
        <w:rPr>
          <w:rFonts w:ascii="Arial" w:hAnsi="Arial" w:cs="Arial"/>
          <w:color w:val="FF0000"/>
          <w:sz w:val="22"/>
          <w:szCs w:val="22"/>
        </w:rPr>
      </w:pPr>
      <w:r w:rsidRPr="00120736">
        <w:rPr>
          <w:rFonts w:ascii="Arial" w:hAnsi="Arial" w:cs="Arial"/>
          <w:sz w:val="22"/>
          <w:szCs w:val="22"/>
          <w:lang w:eastAsia="zh-CN"/>
        </w:rPr>
        <w:t xml:space="preserve">….. </w:t>
      </w:r>
      <w:proofErr w:type="gramStart"/>
      <w:r w:rsidRPr="00120736">
        <w:rPr>
          <w:rFonts w:ascii="Arial" w:hAnsi="Arial" w:cs="Arial"/>
          <w:sz w:val="22"/>
          <w:szCs w:val="22"/>
          <w:lang w:eastAsia="zh-CN"/>
        </w:rPr>
        <w:t>représentants</w:t>
      </w:r>
      <w:proofErr w:type="gramEnd"/>
      <w:r w:rsidRPr="00120736">
        <w:rPr>
          <w:rFonts w:ascii="Arial" w:hAnsi="Arial" w:cs="Arial"/>
          <w:sz w:val="22"/>
          <w:szCs w:val="22"/>
          <w:lang w:eastAsia="zh-CN"/>
        </w:rPr>
        <w:t xml:space="preserve"> titulaires du personnel</w:t>
      </w:r>
    </w:p>
    <w:p w14:paraId="56812EB3" w14:textId="77777777" w:rsidR="00DD672C" w:rsidRPr="00120736" w:rsidRDefault="00DD672C" w:rsidP="00167CA3">
      <w:pPr>
        <w:pStyle w:val="Paragraphedeliste"/>
        <w:numPr>
          <w:ilvl w:val="0"/>
          <w:numId w:val="9"/>
        </w:numPr>
        <w:jc w:val="both"/>
        <w:rPr>
          <w:rFonts w:ascii="Arial" w:hAnsi="Arial" w:cs="Arial"/>
          <w:color w:val="FF0000"/>
          <w:sz w:val="22"/>
          <w:szCs w:val="22"/>
        </w:rPr>
      </w:pPr>
      <w:r w:rsidRPr="00120736">
        <w:rPr>
          <w:rFonts w:ascii="Arial" w:hAnsi="Arial" w:cs="Arial"/>
          <w:sz w:val="22"/>
          <w:szCs w:val="22"/>
          <w:lang w:eastAsia="zh-CN"/>
        </w:rPr>
        <w:t xml:space="preserve">….. </w:t>
      </w:r>
      <w:proofErr w:type="gramStart"/>
      <w:r w:rsidRPr="00120736">
        <w:rPr>
          <w:rFonts w:ascii="Arial" w:hAnsi="Arial" w:cs="Arial"/>
          <w:sz w:val="22"/>
          <w:szCs w:val="22"/>
          <w:lang w:eastAsia="zh-CN"/>
        </w:rPr>
        <w:t>représentants</w:t>
      </w:r>
      <w:proofErr w:type="gramEnd"/>
      <w:r w:rsidRPr="00120736">
        <w:rPr>
          <w:rFonts w:ascii="Arial" w:hAnsi="Arial" w:cs="Arial"/>
          <w:sz w:val="22"/>
          <w:szCs w:val="22"/>
          <w:lang w:eastAsia="zh-CN"/>
        </w:rPr>
        <w:t xml:space="preserve"> suppléants du personnel</w:t>
      </w:r>
    </w:p>
    <w:p w14:paraId="34E9674A" w14:textId="77777777" w:rsidR="00DD672C" w:rsidRPr="00120736" w:rsidRDefault="00DD672C" w:rsidP="00167CA3">
      <w:pPr>
        <w:pStyle w:val="Paragraphedeliste"/>
        <w:numPr>
          <w:ilvl w:val="0"/>
          <w:numId w:val="9"/>
        </w:numPr>
        <w:jc w:val="both"/>
        <w:rPr>
          <w:rFonts w:ascii="Arial" w:hAnsi="Arial" w:cs="Arial"/>
          <w:color w:val="FF0000"/>
          <w:sz w:val="22"/>
          <w:szCs w:val="22"/>
        </w:rPr>
      </w:pPr>
      <w:r w:rsidRPr="00120736">
        <w:rPr>
          <w:rFonts w:ascii="Arial" w:hAnsi="Arial" w:cs="Arial"/>
          <w:sz w:val="22"/>
          <w:szCs w:val="22"/>
          <w:lang w:eastAsia="zh-CN"/>
        </w:rPr>
        <w:t xml:space="preserve">….. </w:t>
      </w:r>
      <w:proofErr w:type="gramStart"/>
      <w:r w:rsidRPr="00120736">
        <w:rPr>
          <w:rFonts w:ascii="Arial" w:hAnsi="Arial" w:cs="Arial"/>
          <w:sz w:val="22"/>
          <w:szCs w:val="22"/>
          <w:lang w:eastAsia="zh-CN"/>
        </w:rPr>
        <w:t>représentants</w:t>
      </w:r>
      <w:proofErr w:type="gramEnd"/>
      <w:r w:rsidRPr="00120736">
        <w:rPr>
          <w:rFonts w:ascii="Arial" w:hAnsi="Arial" w:cs="Arial"/>
          <w:sz w:val="22"/>
          <w:szCs w:val="22"/>
          <w:lang w:eastAsia="zh-CN"/>
        </w:rPr>
        <w:t xml:space="preserve"> titulaires de l’administration</w:t>
      </w:r>
    </w:p>
    <w:p w14:paraId="792C48B0" w14:textId="77777777" w:rsidR="00DD672C" w:rsidRPr="00120736" w:rsidRDefault="00DD672C" w:rsidP="00167CA3">
      <w:pPr>
        <w:pStyle w:val="Paragraphedeliste"/>
        <w:numPr>
          <w:ilvl w:val="0"/>
          <w:numId w:val="9"/>
        </w:numPr>
        <w:jc w:val="both"/>
        <w:rPr>
          <w:rFonts w:ascii="Arial" w:hAnsi="Arial" w:cs="Arial"/>
          <w:color w:val="FF0000"/>
          <w:sz w:val="22"/>
          <w:szCs w:val="22"/>
        </w:rPr>
      </w:pPr>
      <w:r w:rsidRPr="00120736">
        <w:rPr>
          <w:rFonts w:ascii="Arial" w:hAnsi="Arial" w:cs="Arial"/>
          <w:sz w:val="22"/>
          <w:szCs w:val="22"/>
          <w:lang w:eastAsia="zh-CN"/>
        </w:rPr>
        <w:t xml:space="preserve">….. </w:t>
      </w:r>
      <w:proofErr w:type="gramStart"/>
      <w:r w:rsidRPr="00120736">
        <w:rPr>
          <w:rFonts w:ascii="Arial" w:hAnsi="Arial" w:cs="Arial"/>
          <w:sz w:val="22"/>
          <w:szCs w:val="22"/>
          <w:lang w:eastAsia="zh-CN"/>
        </w:rPr>
        <w:t>représentants</w:t>
      </w:r>
      <w:proofErr w:type="gramEnd"/>
      <w:r w:rsidRPr="00120736">
        <w:rPr>
          <w:rFonts w:ascii="Arial" w:hAnsi="Arial" w:cs="Arial"/>
          <w:sz w:val="22"/>
          <w:szCs w:val="22"/>
          <w:lang w:eastAsia="zh-CN"/>
        </w:rPr>
        <w:t xml:space="preserve"> suppléants de l’administration</w:t>
      </w:r>
    </w:p>
    <w:p w14:paraId="32ED7ABB" w14:textId="77777777" w:rsidR="00DD672C" w:rsidRDefault="00DD672C" w:rsidP="00B16B81">
      <w:pPr>
        <w:overflowPunct/>
        <w:autoSpaceDE/>
        <w:autoSpaceDN/>
        <w:adjustRightInd/>
        <w:jc w:val="both"/>
        <w:textAlignment w:val="auto"/>
        <w:rPr>
          <w:rFonts w:ascii="Arial" w:hAnsi="Arial" w:cs="Arial"/>
          <w:sz w:val="22"/>
          <w:szCs w:val="22"/>
        </w:rPr>
      </w:pPr>
    </w:p>
    <w:p w14:paraId="07E79BB3" w14:textId="51B33966" w:rsidR="0029150E" w:rsidRDefault="0029150E" w:rsidP="00B16B81">
      <w:pPr>
        <w:overflowPunct/>
        <w:autoSpaceDE/>
        <w:autoSpaceDN/>
        <w:adjustRightInd/>
        <w:jc w:val="both"/>
        <w:textAlignment w:val="auto"/>
        <w:rPr>
          <w:rFonts w:ascii="Arial" w:hAnsi="Arial" w:cs="Arial"/>
          <w:i/>
          <w:iCs/>
          <w:color w:val="EE0000"/>
          <w:sz w:val="22"/>
          <w:szCs w:val="22"/>
        </w:rPr>
      </w:pPr>
      <w:r w:rsidRPr="0029150E">
        <w:rPr>
          <w:rFonts w:ascii="Arial" w:hAnsi="Arial" w:cs="Arial"/>
          <w:i/>
          <w:iCs/>
          <w:color w:val="EE0000"/>
          <w:sz w:val="22"/>
          <w:szCs w:val="22"/>
        </w:rPr>
        <w:t>Pour les CST communs</w:t>
      </w:r>
    </w:p>
    <w:p w14:paraId="1ED5E2A7" w14:textId="77777777" w:rsidR="0029150E" w:rsidRPr="0029150E" w:rsidRDefault="0029150E" w:rsidP="00B16B81">
      <w:pPr>
        <w:overflowPunct/>
        <w:autoSpaceDE/>
        <w:autoSpaceDN/>
        <w:adjustRightInd/>
        <w:jc w:val="both"/>
        <w:textAlignment w:val="auto"/>
        <w:rPr>
          <w:rFonts w:ascii="Arial" w:hAnsi="Arial" w:cs="Arial"/>
          <w:i/>
          <w:iCs/>
          <w:color w:val="EE0000"/>
          <w:sz w:val="22"/>
          <w:szCs w:val="22"/>
        </w:rPr>
      </w:pPr>
    </w:p>
    <w:p w14:paraId="4A5F959A" w14:textId="6785106C" w:rsidR="00120736" w:rsidRPr="0029150E" w:rsidRDefault="00120736" w:rsidP="00B16B81">
      <w:pPr>
        <w:overflowPunct/>
        <w:autoSpaceDE/>
        <w:autoSpaceDN/>
        <w:adjustRightInd/>
        <w:jc w:val="both"/>
        <w:textAlignment w:val="auto"/>
        <w:rPr>
          <w:rFonts w:ascii="Arial" w:hAnsi="Arial" w:cs="Arial"/>
          <w:sz w:val="22"/>
          <w:szCs w:val="22"/>
          <w:highlight w:val="yellow"/>
        </w:rPr>
      </w:pPr>
      <w:r w:rsidRPr="0029150E">
        <w:rPr>
          <w:rFonts w:ascii="Arial" w:hAnsi="Arial" w:cs="Arial"/>
          <w:sz w:val="22"/>
          <w:szCs w:val="22"/>
          <w:highlight w:val="yellow"/>
        </w:rPr>
        <w:t>La répartition des sièges entre l’EPCI et la/les commune(s) ou entre la commune et ses établissements est fixée comme suit :</w:t>
      </w:r>
    </w:p>
    <w:p w14:paraId="3AA2A3E6" w14:textId="77777777" w:rsidR="00120736" w:rsidRPr="0029150E" w:rsidRDefault="00120736" w:rsidP="00B16B81">
      <w:pPr>
        <w:overflowPunct/>
        <w:autoSpaceDE/>
        <w:autoSpaceDN/>
        <w:adjustRightInd/>
        <w:jc w:val="both"/>
        <w:textAlignment w:val="auto"/>
        <w:rPr>
          <w:rFonts w:ascii="Arial" w:hAnsi="Arial" w:cs="Arial"/>
          <w:sz w:val="22"/>
          <w:szCs w:val="22"/>
          <w:highlight w:val="yellow"/>
        </w:rPr>
      </w:pPr>
    </w:p>
    <w:p w14:paraId="45A30DE5" w14:textId="77777777" w:rsidR="00120736" w:rsidRPr="0029150E" w:rsidRDefault="00120736" w:rsidP="00120736">
      <w:pPr>
        <w:overflowPunct/>
        <w:autoSpaceDE/>
        <w:autoSpaceDN/>
        <w:adjustRightInd/>
        <w:jc w:val="both"/>
        <w:textAlignment w:val="auto"/>
        <w:rPr>
          <w:rFonts w:ascii="Arial" w:hAnsi="Arial" w:cs="Arial"/>
          <w:sz w:val="22"/>
          <w:szCs w:val="22"/>
          <w:highlight w:val="yellow"/>
        </w:rPr>
      </w:pPr>
      <w:r w:rsidRPr="0029150E">
        <w:rPr>
          <w:rFonts w:ascii="Arial" w:hAnsi="Arial" w:cs="Arial"/>
          <w:sz w:val="22"/>
          <w:szCs w:val="22"/>
          <w:highlight w:val="yellow"/>
        </w:rPr>
        <w:t>- … (nombre) sièges pour l’EPCI,</w:t>
      </w:r>
    </w:p>
    <w:p w14:paraId="1B58E515" w14:textId="77777777" w:rsidR="00120736" w:rsidRPr="0029150E" w:rsidRDefault="00120736" w:rsidP="00120736">
      <w:pPr>
        <w:overflowPunct/>
        <w:autoSpaceDE/>
        <w:autoSpaceDN/>
        <w:adjustRightInd/>
        <w:jc w:val="both"/>
        <w:textAlignment w:val="auto"/>
        <w:rPr>
          <w:rFonts w:ascii="Arial" w:hAnsi="Arial" w:cs="Arial"/>
          <w:sz w:val="22"/>
          <w:szCs w:val="22"/>
          <w:highlight w:val="yellow"/>
        </w:rPr>
      </w:pPr>
      <w:r w:rsidRPr="0029150E">
        <w:rPr>
          <w:rFonts w:ascii="Arial" w:hAnsi="Arial" w:cs="Arial"/>
          <w:sz w:val="22"/>
          <w:szCs w:val="22"/>
          <w:highlight w:val="yellow"/>
        </w:rPr>
        <w:t>- … (nombre) sièges pour la Commune X,</w:t>
      </w:r>
    </w:p>
    <w:p w14:paraId="3C5916C5" w14:textId="77777777" w:rsidR="00120736" w:rsidRPr="0029150E" w:rsidRDefault="00120736" w:rsidP="00120736">
      <w:pPr>
        <w:overflowPunct/>
        <w:autoSpaceDE/>
        <w:autoSpaceDN/>
        <w:adjustRightInd/>
        <w:jc w:val="both"/>
        <w:textAlignment w:val="auto"/>
        <w:rPr>
          <w:rFonts w:ascii="Arial" w:hAnsi="Arial" w:cs="Arial"/>
          <w:sz w:val="22"/>
          <w:szCs w:val="22"/>
          <w:highlight w:val="yellow"/>
        </w:rPr>
      </w:pPr>
      <w:r w:rsidRPr="0029150E">
        <w:rPr>
          <w:rFonts w:ascii="Arial" w:hAnsi="Arial" w:cs="Arial"/>
          <w:sz w:val="22"/>
          <w:szCs w:val="22"/>
          <w:highlight w:val="yellow"/>
        </w:rPr>
        <w:t>- … (nombre) sièges pour la Commune Y,</w:t>
      </w:r>
    </w:p>
    <w:p w14:paraId="40CB49A0" w14:textId="77777777" w:rsidR="00120736" w:rsidRPr="0029150E" w:rsidRDefault="00120736" w:rsidP="00120736">
      <w:pPr>
        <w:overflowPunct/>
        <w:autoSpaceDE/>
        <w:autoSpaceDN/>
        <w:adjustRightInd/>
        <w:jc w:val="both"/>
        <w:textAlignment w:val="auto"/>
        <w:rPr>
          <w:rFonts w:ascii="Arial" w:hAnsi="Arial" w:cs="Arial"/>
          <w:sz w:val="22"/>
          <w:szCs w:val="22"/>
          <w:highlight w:val="yellow"/>
        </w:rPr>
      </w:pPr>
      <w:r w:rsidRPr="0029150E">
        <w:rPr>
          <w:rFonts w:ascii="Arial" w:hAnsi="Arial" w:cs="Arial"/>
          <w:sz w:val="22"/>
          <w:szCs w:val="22"/>
          <w:highlight w:val="yellow"/>
        </w:rPr>
        <w:t>- … (nombre) sièges pour la Commune Z,</w:t>
      </w:r>
    </w:p>
    <w:p w14:paraId="51D45298" w14:textId="77777777" w:rsidR="00120736" w:rsidRPr="0029150E" w:rsidRDefault="00120736" w:rsidP="00120736">
      <w:pPr>
        <w:overflowPunct/>
        <w:autoSpaceDE/>
        <w:autoSpaceDN/>
        <w:adjustRightInd/>
        <w:jc w:val="both"/>
        <w:textAlignment w:val="auto"/>
        <w:rPr>
          <w:rFonts w:ascii="Arial" w:hAnsi="Arial" w:cs="Arial"/>
          <w:sz w:val="22"/>
          <w:szCs w:val="22"/>
          <w:highlight w:val="yellow"/>
        </w:rPr>
      </w:pPr>
      <w:r w:rsidRPr="0029150E">
        <w:rPr>
          <w:rFonts w:ascii="Arial" w:hAnsi="Arial" w:cs="Arial"/>
          <w:sz w:val="22"/>
          <w:szCs w:val="22"/>
          <w:highlight w:val="yellow"/>
        </w:rPr>
        <w:t>- ... (nombre) sièges pour l’Etablissement A,</w:t>
      </w:r>
    </w:p>
    <w:p w14:paraId="3A5B5C5D" w14:textId="59717865" w:rsidR="00120736" w:rsidRPr="0029150E" w:rsidRDefault="00120736" w:rsidP="00120736">
      <w:pPr>
        <w:overflowPunct/>
        <w:autoSpaceDE/>
        <w:autoSpaceDN/>
        <w:adjustRightInd/>
        <w:jc w:val="both"/>
        <w:textAlignment w:val="auto"/>
        <w:rPr>
          <w:rFonts w:ascii="Arial" w:hAnsi="Arial" w:cs="Arial"/>
          <w:sz w:val="22"/>
          <w:szCs w:val="22"/>
          <w:highlight w:val="yellow"/>
        </w:rPr>
      </w:pPr>
      <w:r w:rsidRPr="0029150E">
        <w:rPr>
          <w:rFonts w:ascii="Arial" w:hAnsi="Arial" w:cs="Arial"/>
          <w:sz w:val="22"/>
          <w:szCs w:val="22"/>
          <w:highlight w:val="yellow"/>
        </w:rPr>
        <w:t>- … (nombre) sièges pour l’Etablissement B</w:t>
      </w:r>
    </w:p>
    <w:p w14:paraId="564BCD92" w14:textId="77777777" w:rsidR="00120736" w:rsidRPr="0029150E" w:rsidRDefault="00120736" w:rsidP="00B16B81">
      <w:pPr>
        <w:overflowPunct/>
        <w:autoSpaceDE/>
        <w:autoSpaceDN/>
        <w:adjustRightInd/>
        <w:jc w:val="both"/>
        <w:textAlignment w:val="auto"/>
        <w:rPr>
          <w:rFonts w:ascii="Arial" w:hAnsi="Arial" w:cs="Arial"/>
          <w:sz w:val="22"/>
          <w:szCs w:val="22"/>
          <w:highlight w:val="yellow"/>
        </w:rPr>
      </w:pPr>
    </w:p>
    <w:p w14:paraId="4CE86682" w14:textId="6B71B3A5" w:rsidR="00120736" w:rsidRPr="0029150E" w:rsidRDefault="008D56C2" w:rsidP="00B16B81">
      <w:pPr>
        <w:overflowPunct/>
        <w:autoSpaceDE/>
        <w:autoSpaceDN/>
        <w:adjustRightInd/>
        <w:jc w:val="both"/>
        <w:textAlignment w:val="auto"/>
        <w:rPr>
          <w:rFonts w:ascii="Arial" w:hAnsi="Arial" w:cs="Arial"/>
          <w:sz w:val="22"/>
          <w:szCs w:val="22"/>
          <w:highlight w:val="yellow"/>
        </w:rPr>
      </w:pPr>
      <w:proofErr w:type="gramStart"/>
      <w:r w:rsidRPr="0029150E">
        <w:rPr>
          <w:rFonts w:ascii="Arial" w:hAnsi="Arial" w:cs="Arial"/>
          <w:sz w:val="22"/>
          <w:szCs w:val="22"/>
          <w:highlight w:val="yellow"/>
        </w:rPr>
        <w:t>OU</w:t>
      </w:r>
      <w:proofErr w:type="gramEnd"/>
      <w:r w:rsidRPr="0029150E">
        <w:rPr>
          <w:rFonts w:ascii="Arial" w:hAnsi="Arial" w:cs="Arial"/>
          <w:sz w:val="22"/>
          <w:szCs w:val="22"/>
          <w:highlight w:val="yellow"/>
        </w:rPr>
        <w:t xml:space="preserve"> </w:t>
      </w:r>
    </w:p>
    <w:p w14:paraId="6BFA9852" w14:textId="77777777" w:rsidR="008D56C2" w:rsidRPr="0029150E" w:rsidRDefault="008D56C2" w:rsidP="00B16B81">
      <w:pPr>
        <w:overflowPunct/>
        <w:autoSpaceDE/>
        <w:autoSpaceDN/>
        <w:adjustRightInd/>
        <w:jc w:val="both"/>
        <w:textAlignment w:val="auto"/>
        <w:rPr>
          <w:rFonts w:ascii="Arial" w:hAnsi="Arial" w:cs="Arial"/>
          <w:sz w:val="22"/>
          <w:szCs w:val="22"/>
          <w:highlight w:val="yellow"/>
        </w:rPr>
      </w:pPr>
    </w:p>
    <w:p w14:paraId="564182D6" w14:textId="346073E2" w:rsidR="008D56C2" w:rsidRPr="0029150E" w:rsidRDefault="008D56C2" w:rsidP="008D56C2">
      <w:pPr>
        <w:pStyle w:val="Paragraphedeliste"/>
        <w:numPr>
          <w:ilvl w:val="0"/>
          <w:numId w:val="8"/>
        </w:numPr>
        <w:overflowPunct/>
        <w:autoSpaceDE/>
        <w:autoSpaceDN/>
        <w:adjustRightInd/>
        <w:jc w:val="both"/>
        <w:textAlignment w:val="auto"/>
        <w:rPr>
          <w:rFonts w:ascii="Arial" w:hAnsi="Arial" w:cs="Arial"/>
          <w:sz w:val="22"/>
          <w:szCs w:val="22"/>
          <w:highlight w:val="yellow"/>
        </w:rPr>
      </w:pPr>
      <w:r w:rsidRPr="0029150E">
        <w:rPr>
          <w:rFonts w:ascii="Arial" w:hAnsi="Arial" w:cs="Arial"/>
          <w:sz w:val="22"/>
          <w:szCs w:val="22"/>
          <w:highlight w:val="yellow"/>
        </w:rPr>
        <w:t>Commune : … agents</w:t>
      </w:r>
    </w:p>
    <w:p w14:paraId="2A453325" w14:textId="4EA2EBE6" w:rsidR="008D56C2" w:rsidRPr="0029150E" w:rsidRDefault="008D56C2" w:rsidP="008D56C2">
      <w:pPr>
        <w:pStyle w:val="Paragraphedeliste"/>
        <w:numPr>
          <w:ilvl w:val="0"/>
          <w:numId w:val="8"/>
        </w:numPr>
        <w:overflowPunct/>
        <w:autoSpaceDE/>
        <w:autoSpaceDN/>
        <w:adjustRightInd/>
        <w:jc w:val="both"/>
        <w:textAlignment w:val="auto"/>
        <w:rPr>
          <w:rFonts w:ascii="Arial" w:hAnsi="Arial" w:cs="Arial"/>
          <w:sz w:val="22"/>
          <w:szCs w:val="22"/>
          <w:highlight w:val="yellow"/>
        </w:rPr>
      </w:pPr>
      <w:r w:rsidRPr="0029150E">
        <w:rPr>
          <w:rFonts w:ascii="Arial" w:hAnsi="Arial" w:cs="Arial"/>
          <w:sz w:val="22"/>
          <w:szCs w:val="22"/>
          <w:highlight w:val="yellow"/>
        </w:rPr>
        <w:t>CCAS : … agents</w:t>
      </w:r>
    </w:p>
    <w:p w14:paraId="3BC7DF65" w14:textId="71ADB7EB" w:rsidR="008D56C2" w:rsidRPr="0029150E" w:rsidRDefault="008D56C2" w:rsidP="008D56C2">
      <w:pPr>
        <w:pStyle w:val="Paragraphedeliste"/>
        <w:numPr>
          <w:ilvl w:val="0"/>
          <w:numId w:val="8"/>
        </w:numPr>
        <w:overflowPunct/>
        <w:autoSpaceDE/>
        <w:autoSpaceDN/>
        <w:adjustRightInd/>
        <w:jc w:val="both"/>
        <w:textAlignment w:val="auto"/>
        <w:rPr>
          <w:rFonts w:ascii="Arial" w:hAnsi="Arial" w:cs="Arial"/>
          <w:sz w:val="22"/>
          <w:szCs w:val="22"/>
          <w:highlight w:val="yellow"/>
        </w:rPr>
      </w:pPr>
      <w:r w:rsidRPr="0029150E">
        <w:rPr>
          <w:rFonts w:ascii="Arial" w:hAnsi="Arial" w:cs="Arial"/>
          <w:sz w:val="22"/>
          <w:szCs w:val="22"/>
          <w:highlight w:val="yellow"/>
        </w:rPr>
        <w:t>Caisse des écoles : … agents</w:t>
      </w:r>
    </w:p>
    <w:p w14:paraId="7DD1EE12" w14:textId="1FB65089" w:rsidR="008D56C2" w:rsidRPr="0029150E" w:rsidRDefault="008D56C2" w:rsidP="008D56C2">
      <w:pPr>
        <w:pStyle w:val="Paragraphedeliste"/>
        <w:numPr>
          <w:ilvl w:val="0"/>
          <w:numId w:val="8"/>
        </w:numPr>
        <w:overflowPunct/>
        <w:autoSpaceDE/>
        <w:autoSpaceDN/>
        <w:adjustRightInd/>
        <w:jc w:val="both"/>
        <w:textAlignment w:val="auto"/>
        <w:rPr>
          <w:rFonts w:ascii="Arial" w:hAnsi="Arial" w:cs="Arial"/>
          <w:sz w:val="22"/>
          <w:szCs w:val="22"/>
          <w:highlight w:val="yellow"/>
        </w:rPr>
      </w:pPr>
      <w:r w:rsidRPr="0029150E">
        <w:rPr>
          <w:rFonts w:ascii="Arial" w:hAnsi="Arial" w:cs="Arial"/>
          <w:sz w:val="22"/>
          <w:szCs w:val="22"/>
          <w:highlight w:val="yellow"/>
        </w:rPr>
        <w:t>Autres établissements publics rattachés : … agents</w:t>
      </w:r>
    </w:p>
    <w:p w14:paraId="64B3704B" w14:textId="77777777" w:rsidR="008D56C2" w:rsidRDefault="008D56C2" w:rsidP="00B16B81">
      <w:pPr>
        <w:overflowPunct/>
        <w:autoSpaceDE/>
        <w:autoSpaceDN/>
        <w:adjustRightInd/>
        <w:jc w:val="both"/>
        <w:textAlignment w:val="auto"/>
        <w:rPr>
          <w:rFonts w:ascii="Arial" w:hAnsi="Arial" w:cs="Arial"/>
          <w:sz w:val="22"/>
          <w:szCs w:val="22"/>
        </w:rPr>
      </w:pPr>
    </w:p>
    <w:p w14:paraId="35B6E2C7" w14:textId="77777777" w:rsidR="008D56C2" w:rsidRDefault="008D56C2" w:rsidP="00B16B81">
      <w:pPr>
        <w:overflowPunct/>
        <w:autoSpaceDE/>
        <w:autoSpaceDN/>
        <w:adjustRightInd/>
        <w:jc w:val="both"/>
        <w:textAlignment w:val="auto"/>
        <w:rPr>
          <w:rFonts w:ascii="Arial" w:hAnsi="Arial" w:cs="Arial"/>
          <w:sz w:val="22"/>
          <w:szCs w:val="22"/>
        </w:rPr>
      </w:pPr>
    </w:p>
    <w:p w14:paraId="6CCF2E0F" w14:textId="77777777" w:rsidR="00120736" w:rsidRPr="00120736" w:rsidRDefault="00120736" w:rsidP="00B16B81">
      <w:pPr>
        <w:overflowPunct/>
        <w:autoSpaceDE/>
        <w:autoSpaceDN/>
        <w:adjustRightInd/>
        <w:jc w:val="both"/>
        <w:textAlignment w:val="auto"/>
        <w:rPr>
          <w:rFonts w:ascii="Arial" w:hAnsi="Arial" w:cs="Arial"/>
          <w:sz w:val="22"/>
          <w:szCs w:val="22"/>
        </w:rPr>
      </w:pPr>
    </w:p>
    <w:p w14:paraId="5B8A15E6" w14:textId="77777777" w:rsidR="00B16B81" w:rsidRPr="00120736" w:rsidRDefault="00D32034" w:rsidP="00B16B81">
      <w:pPr>
        <w:overflowPunct/>
        <w:autoSpaceDE/>
        <w:autoSpaceDN/>
        <w:adjustRightInd/>
        <w:jc w:val="both"/>
        <w:textAlignment w:val="auto"/>
        <w:rPr>
          <w:rFonts w:ascii="Arial" w:hAnsi="Arial" w:cs="Arial"/>
          <w:b/>
          <w:sz w:val="22"/>
          <w:szCs w:val="22"/>
        </w:rPr>
      </w:pPr>
      <w:r w:rsidRPr="00120736">
        <w:rPr>
          <w:rFonts w:ascii="Arial" w:hAnsi="Arial" w:cs="Arial"/>
          <w:b/>
          <w:sz w:val="22"/>
          <w:szCs w:val="22"/>
        </w:rPr>
        <w:t>Article 2</w:t>
      </w:r>
      <w:r w:rsidR="002A1712" w:rsidRPr="00120736">
        <w:rPr>
          <w:rFonts w:ascii="Arial" w:hAnsi="Arial" w:cs="Arial"/>
          <w:b/>
          <w:sz w:val="22"/>
          <w:szCs w:val="22"/>
        </w:rPr>
        <w:t> :</w:t>
      </w:r>
    </w:p>
    <w:p w14:paraId="5B76FAB6" w14:textId="350B1386" w:rsidR="00B16B81" w:rsidRPr="00120736" w:rsidRDefault="000E0267" w:rsidP="00B16B81">
      <w:pPr>
        <w:overflowPunct/>
        <w:autoSpaceDE/>
        <w:autoSpaceDN/>
        <w:adjustRightInd/>
        <w:jc w:val="both"/>
        <w:textAlignment w:val="auto"/>
        <w:rPr>
          <w:rFonts w:ascii="Arial" w:hAnsi="Arial" w:cs="Arial"/>
          <w:sz w:val="22"/>
          <w:szCs w:val="22"/>
        </w:rPr>
      </w:pPr>
      <w:r w:rsidRPr="00120736">
        <w:rPr>
          <w:rFonts w:ascii="Arial" w:hAnsi="Arial" w:cs="Arial"/>
          <w:sz w:val="22"/>
          <w:szCs w:val="22"/>
        </w:rPr>
        <w:t xml:space="preserve">De donner voix délibérative au collège des représentants du personnel siégeant au sein de la formation spécialisée du </w:t>
      </w:r>
      <w:r w:rsidR="008D56C2">
        <w:rPr>
          <w:rFonts w:ascii="Arial" w:hAnsi="Arial" w:cs="Arial"/>
          <w:sz w:val="22"/>
          <w:szCs w:val="22"/>
        </w:rPr>
        <w:t>C</w:t>
      </w:r>
      <w:r w:rsidRPr="00120736">
        <w:rPr>
          <w:rFonts w:ascii="Arial" w:hAnsi="Arial" w:cs="Arial"/>
          <w:sz w:val="22"/>
          <w:szCs w:val="22"/>
        </w:rPr>
        <w:t>omité</w:t>
      </w:r>
      <w:r w:rsidR="008D56C2">
        <w:rPr>
          <w:rFonts w:ascii="Arial" w:hAnsi="Arial" w:cs="Arial"/>
          <w:sz w:val="22"/>
          <w:szCs w:val="22"/>
        </w:rPr>
        <w:t xml:space="preserve"> Social Territorial</w:t>
      </w:r>
      <w:r w:rsidRPr="00120736">
        <w:rPr>
          <w:rFonts w:ascii="Arial" w:hAnsi="Arial" w:cs="Arial"/>
          <w:sz w:val="22"/>
          <w:szCs w:val="22"/>
        </w:rPr>
        <w:t>.</w:t>
      </w:r>
    </w:p>
    <w:p w14:paraId="7E7CF001" w14:textId="77777777" w:rsidR="000E0267" w:rsidRPr="00120736" w:rsidRDefault="000E0267" w:rsidP="00B16B81">
      <w:pPr>
        <w:overflowPunct/>
        <w:autoSpaceDE/>
        <w:autoSpaceDN/>
        <w:adjustRightInd/>
        <w:jc w:val="both"/>
        <w:textAlignment w:val="auto"/>
        <w:rPr>
          <w:rFonts w:ascii="Arial" w:hAnsi="Arial" w:cs="Arial"/>
          <w:sz w:val="22"/>
          <w:szCs w:val="22"/>
        </w:rPr>
      </w:pPr>
    </w:p>
    <w:p w14:paraId="1A10590A" w14:textId="77777777" w:rsidR="00B16B81" w:rsidRPr="00120736" w:rsidRDefault="005C0AAC" w:rsidP="00B16B81">
      <w:pPr>
        <w:overflowPunct/>
        <w:autoSpaceDE/>
        <w:autoSpaceDN/>
        <w:adjustRightInd/>
        <w:jc w:val="both"/>
        <w:textAlignment w:val="auto"/>
        <w:rPr>
          <w:rFonts w:ascii="Arial" w:eastAsia="Times" w:hAnsi="Arial" w:cs="Arial"/>
          <w:b/>
          <w:sz w:val="22"/>
          <w:szCs w:val="22"/>
        </w:rPr>
      </w:pPr>
      <w:r w:rsidRPr="00120736">
        <w:rPr>
          <w:rFonts w:ascii="Arial" w:eastAsia="Times" w:hAnsi="Arial" w:cs="Arial"/>
          <w:b/>
          <w:sz w:val="22"/>
          <w:szCs w:val="22"/>
        </w:rPr>
        <w:t xml:space="preserve">Article </w:t>
      </w:r>
      <w:r w:rsidR="00D32034" w:rsidRPr="00120736">
        <w:rPr>
          <w:rFonts w:ascii="Arial" w:eastAsia="Times" w:hAnsi="Arial" w:cs="Arial"/>
          <w:b/>
          <w:sz w:val="22"/>
          <w:szCs w:val="22"/>
        </w:rPr>
        <w:t>3</w:t>
      </w:r>
      <w:r w:rsidR="002A1712" w:rsidRPr="00120736">
        <w:rPr>
          <w:rFonts w:ascii="Arial" w:eastAsia="Times" w:hAnsi="Arial" w:cs="Arial"/>
          <w:b/>
          <w:sz w:val="22"/>
          <w:szCs w:val="22"/>
        </w:rPr>
        <w:t> :</w:t>
      </w:r>
    </w:p>
    <w:p w14:paraId="0034A616" w14:textId="77777777" w:rsidR="00B16B81" w:rsidRPr="00120736" w:rsidRDefault="00B16B81" w:rsidP="00B16B81">
      <w:pPr>
        <w:overflowPunct/>
        <w:autoSpaceDE/>
        <w:autoSpaceDN/>
        <w:adjustRightInd/>
        <w:jc w:val="both"/>
        <w:textAlignment w:val="auto"/>
        <w:rPr>
          <w:rFonts w:ascii="Arial" w:eastAsia="Times" w:hAnsi="Arial" w:cs="Arial"/>
          <w:sz w:val="22"/>
          <w:szCs w:val="22"/>
        </w:rPr>
      </w:pPr>
      <w:r w:rsidRPr="00120736">
        <w:rPr>
          <w:rFonts w:ascii="Arial" w:eastAsia="Times" w:hAnsi="Arial" w:cs="Arial"/>
          <w:sz w:val="22"/>
          <w:szCs w:val="22"/>
        </w:rPr>
        <w:t xml:space="preserve">Que </w:t>
      </w:r>
      <w:r w:rsidR="002A1712" w:rsidRPr="00120736">
        <w:rPr>
          <w:rFonts w:ascii="Arial" w:eastAsia="Times" w:hAnsi="Arial" w:cs="Arial"/>
          <w:i/>
          <w:sz w:val="22"/>
          <w:szCs w:val="22"/>
        </w:rPr>
        <w:t>Monsieur/Madame ………. (</w:t>
      </w:r>
      <w:proofErr w:type="gramStart"/>
      <w:r w:rsidR="002A1712" w:rsidRPr="00120736">
        <w:rPr>
          <w:rFonts w:ascii="Arial" w:eastAsia="Times" w:hAnsi="Arial" w:cs="Arial"/>
          <w:i/>
          <w:sz w:val="22"/>
          <w:szCs w:val="22"/>
        </w:rPr>
        <w:t>autorité</w:t>
      </w:r>
      <w:proofErr w:type="gramEnd"/>
      <w:r w:rsidR="002A1712" w:rsidRPr="00120736">
        <w:rPr>
          <w:rFonts w:ascii="Arial" w:eastAsia="Times" w:hAnsi="Arial" w:cs="Arial"/>
          <w:i/>
          <w:sz w:val="22"/>
          <w:szCs w:val="22"/>
        </w:rPr>
        <w:t xml:space="preserve"> territoriale) </w:t>
      </w:r>
      <w:r w:rsidRPr="00120736">
        <w:rPr>
          <w:rFonts w:ascii="Arial" w:eastAsia="Times" w:hAnsi="Arial" w:cs="Arial"/>
          <w:sz w:val="22"/>
          <w:szCs w:val="22"/>
        </w:rPr>
        <w:t xml:space="preserve">est </w:t>
      </w:r>
      <w:r w:rsidRPr="00120736">
        <w:rPr>
          <w:rFonts w:ascii="Arial" w:eastAsia="Times" w:hAnsi="Arial" w:cs="Arial"/>
          <w:i/>
          <w:sz w:val="22"/>
          <w:szCs w:val="22"/>
        </w:rPr>
        <w:t>chargé(e)</w:t>
      </w:r>
      <w:r w:rsidRPr="00120736">
        <w:rPr>
          <w:rFonts w:ascii="Arial" w:eastAsia="Times" w:hAnsi="Arial" w:cs="Arial"/>
          <w:sz w:val="22"/>
          <w:szCs w:val="22"/>
        </w:rPr>
        <w:t xml:space="preserve"> de prendre toutes les mesures nécessaires à l’exécution de la présente délibération</w:t>
      </w:r>
      <w:r w:rsidR="002A1712" w:rsidRPr="00120736">
        <w:rPr>
          <w:rFonts w:ascii="Arial" w:eastAsia="Times" w:hAnsi="Arial" w:cs="Arial"/>
          <w:sz w:val="22"/>
          <w:szCs w:val="22"/>
        </w:rPr>
        <w:t>.</w:t>
      </w:r>
    </w:p>
    <w:p w14:paraId="7ED4381C" w14:textId="77777777" w:rsidR="00B16B81" w:rsidRPr="00120736" w:rsidRDefault="00B16B81" w:rsidP="00B16B81">
      <w:pPr>
        <w:overflowPunct/>
        <w:autoSpaceDE/>
        <w:autoSpaceDN/>
        <w:adjustRightInd/>
        <w:jc w:val="both"/>
        <w:textAlignment w:val="auto"/>
        <w:rPr>
          <w:rFonts w:ascii="Arial" w:hAnsi="Arial" w:cs="Arial"/>
          <w:sz w:val="22"/>
          <w:szCs w:val="22"/>
        </w:rPr>
      </w:pPr>
    </w:p>
    <w:p w14:paraId="0701D5E4" w14:textId="77777777" w:rsidR="0075532F" w:rsidRPr="00120736" w:rsidRDefault="0075532F" w:rsidP="0075532F">
      <w:pPr>
        <w:tabs>
          <w:tab w:val="left" w:pos="-284"/>
        </w:tabs>
        <w:jc w:val="both"/>
        <w:rPr>
          <w:rFonts w:ascii="Arial" w:hAnsi="Arial" w:cs="Arial"/>
          <w:sz w:val="22"/>
          <w:szCs w:val="22"/>
        </w:rPr>
      </w:pPr>
    </w:p>
    <w:p w14:paraId="645CE364" w14:textId="77777777" w:rsidR="00094BEA" w:rsidRPr="00120736" w:rsidRDefault="00094BEA" w:rsidP="00094BEA">
      <w:pPr>
        <w:overflowPunct/>
        <w:autoSpaceDE/>
        <w:adjustRightInd/>
        <w:ind w:left="2836" w:firstLine="709"/>
        <w:jc w:val="both"/>
        <w:rPr>
          <w:rFonts w:ascii="Arial" w:hAnsi="Arial" w:cs="Arial"/>
          <w:sz w:val="22"/>
          <w:szCs w:val="22"/>
        </w:rPr>
      </w:pPr>
      <w:r w:rsidRPr="00120736">
        <w:rPr>
          <w:rFonts w:ascii="Arial" w:hAnsi="Arial" w:cs="Arial"/>
          <w:sz w:val="22"/>
          <w:szCs w:val="22"/>
        </w:rPr>
        <w:t>Fait et délibéré en séance</w:t>
      </w:r>
    </w:p>
    <w:p w14:paraId="5A8C5149" w14:textId="77777777" w:rsidR="00094BEA" w:rsidRPr="00120736" w:rsidRDefault="00094BEA" w:rsidP="00094BEA">
      <w:pPr>
        <w:overflowPunct/>
        <w:autoSpaceDE/>
        <w:adjustRightInd/>
        <w:ind w:left="2836" w:firstLine="709"/>
        <w:jc w:val="both"/>
        <w:rPr>
          <w:rFonts w:ascii="Arial" w:hAnsi="Arial" w:cs="Arial"/>
          <w:i/>
          <w:sz w:val="22"/>
          <w:szCs w:val="22"/>
        </w:rPr>
      </w:pPr>
      <w:proofErr w:type="gramStart"/>
      <w:r w:rsidRPr="00120736">
        <w:rPr>
          <w:rFonts w:ascii="Arial" w:hAnsi="Arial" w:cs="Arial"/>
          <w:sz w:val="22"/>
          <w:szCs w:val="22"/>
        </w:rPr>
        <w:t>le</w:t>
      </w:r>
      <w:proofErr w:type="gramEnd"/>
      <w:r w:rsidRPr="00120736">
        <w:rPr>
          <w:rFonts w:ascii="Arial" w:hAnsi="Arial" w:cs="Arial"/>
          <w:sz w:val="22"/>
          <w:szCs w:val="22"/>
        </w:rPr>
        <w:t xml:space="preserve"> … </w:t>
      </w:r>
      <w:r w:rsidRPr="00120736">
        <w:rPr>
          <w:rFonts w:ascii="Arial" w:hAnsi="Arial" w:cs="Arial"/>
          <w:i/>
          <w:sz w:val="22"/>
          <w:szCs w:val="22"/>
        </w:rPr>
        <w:t>(date de la séance)</w:t>
      </w:r>
    </w:p>
    <w:p w14:paraId="5417552E" w14:textId="77777777" w:rsidR="00094BEA" w:rsidRPr="00120736" w:rsidRDefault="00094BEA" w:rsidP="00094BEA">
      <w:pPr>
        <w:overflowPunct/>
        <w:autoSpaceDE/>
        <w:adjustRightInd/>
        <w:ind w:right="140"/>
        <w:jc w:val="both"/>
        <w:rPr>
          <w:rFonts w:ascii="Arial" w:eastAsia="Times" w:hAnsi="Arial" w:cs="Arial"/>
          <w:i/>
          <w:sz w:val="22"/>
          <w:szCs w:val="22"/>
        </w:rPr>
      </w:pPr>
    </w:p>
    <w:p w14:paraId="1E2BA2A0" w14:textId="77777777" w:rsidR="00094BEA" w:rsidRPr="00120736" w:rsidRDefault="00094BEA" w:rsidP="00094BEA">
      <w:pPr>
        <w:overflowPunct/>
        <w:autoSpaceDE/>
        <w:adjustRightInd/>
        <w:jc w:val="both"/>
        <w:rPr>
          <w:rFonts w:ascii="Arial" w:hAnsi="Arial" w:cs="Arial"/>
          <w:bCs/>
          <w:sz w:val="18"/>
          <w:szCs w:val="18"/>
        </w:rPr>
      </w:pPr>
    </w:p>
    <w:p w14:paraId="0B0A9098" w14:textId="77777777" w:rsidR="00094BEA" w:rsidRPr="00120736" w:rsidRDefault="00094BEA" w:rsidP="00094BEA">
      <w:pPr>
        <w:pStyle w:val="articlecontenu"/>
        <w:tabs>
          <w:tab w:val="left" w:pos="-284"/>
        </w:tabs>
        <w:spacing w:after="0"/>
        <w:ind w:firstLine="0"/>
        <w:jc w:val="right"/>
        <w:rPr>
          <w:sz w:val="22"/>
          <w:szCs w:val="22"/>
        </w:rPr>
      </w:pPr>
    </w:p>
    <w:p w14:paraId="2F59E119" w14:textId="77777777" w:rsidR="00094BEA" w:rsidRPr="00120736" w:rsidRDefault="00094BEA" w:rsidP="00094BEA">
      <w:pPr>
        <w:tabs>
          <w:tab w:val="left" w:pos="-284"/>
        </w:tabs>
        <w:jc w:val="right"/>
        <w:rPr>
          <w:rFonts w:ascii="Arial" w:hAnsi="Arial" w:cs="Arial"/>
          <w:sz w:val="22"/>
          <w:szCs w:val="22"/>
        </w:rPr>
      </w:pPr>
      <w:r w:rsidRPr="00120736">
        <w:rPr>
          <w:rFonts w:ascii="Arial" w:hAnsi="Arial" w:cs="Arial"/>
          <w:sz w:val="22"/>
          <w:szCs w:val="22"/>
        </w:rPr>
        <w:t>Fait à ..............................., le .........................</w:t>
      </w:r>
    </w:p>
    <w:p w14:paraId="261D59AB" w14:textId="77777777" w:rsidR="00094BEA" w:rsidRPr="00120736" w:rsidRDefault="00094BEA" w:rsidP="00094BEA">
      <w:pPr>
        <w:tabs>
          <w:tab w:val="left" w:pos="-284"/>
        </w:tabs>
        <w:jc w:val="right"/>
        <w:rPr>
          <w:rFonts w:ascii="Arial" w:hAnsi="Arial" w:cs="Arial"/>
          <w:sz w:val="22"/>
          <w:szCs w:val="22"/>
        </w:rPr>
      </w:pPr>
    </w:p>
    <w:p w14:paraId="4F05C9F0" w14:textId="20C497E2" w:rsidR="00094BEA" w:rsidRPr="00120736" w:rsidRDefault="002979B1" w:rsidP="002979B1">
      <w:pPr>
        <w:tabs>
          <w:tab w:val="left" w:pos="-284"/>
          <w:tab w:val="left" w:pos="6225"/>
          <w:tab w:val="right" w:pos="9922"/>
        </w:tabs>
        <w:rPr>
          <w:rFonts w:ascii="Arial" w:hAnsi="Arial" w:cs="Arial"/>
          <w:i/>
          <w:iCs/>
          <w:sz w:val="22"/>
          <w:szCs w:val="22"/>
        </w:rPr>
      </w:pPr>
      <w:r>
        <w:rPr>
          <w:rFonts w:ascii="Arial" w:hAnsi="Arial" w:cs="Arial"/>
          <w:i/>
          <w:iCs/>
          <w:sz w:val="22"/>
          <w:szCs w:val="22"/>
        </w:rPr>
        <w:tab/>
      </w:r>
      <w:r>
        <w:rPr>
          <w:rFonts w:ascii="Arial" w:hAnsi="Arial" w:cs="Arial"/>
          <w:i/>
          <w:iCs/>
          <w:sz w:val="22"/>
          <w:szCs w:val="22"/>
        </w:rPr>
        <w:tab/>
      </w:r>
      <w:r w:rsidR="00094BEA" w:rsidRPr="00120736">
        <w:rPr>
          <w:rFonts w:ascii="Arial" w:hAnsi="Arial" w:cs="Arial"/>
          <w:i/>
          <w:iCs/>
          <w:sz w:val="22"/>
          <w:szCs w:val="22"/>
        </w:rPr>
        <w:t>(</w:t>
      </w:r>
      <w:proofErr w:type="gramStart"/>
      <w:r w:rsidR="00094BEA" w:rsidRPr="00120736">
        <w:rPr>
          <w:rFonts w:ascii="Arial" w:hAnsi="Arial" w:cs="Arial"/>
          <w:i/>
          <w:iCs/>
          <w:sz w:val="22"/>
          <w:szCs w:val="22"/>
        </w:rPr>
        <w:t>autorité</w:t>
      </w:r>
      <w:proofErr w:type="gramEnd"/>
      <w:r w:rsidR="00094BEA" w:rsidRPr="00120736">
        <w:rPr>
          <w:rFonts w:ascii="Arial" w:hAnsi="Arial" w:cs="Arial"/>
          <w:i/>
          <w:iCs/>
          <w:sz w:val="22"/>
          <w:szCs w:val="22"/>
        </w:rPr>
        <w:t xml:space="preserve"> territoriale)</w:t>
      </w:r>
    </w:p>
    <w:p w14:paraId="2C20EDB5" w14:textId="77777777" w:rsidR="00094BEA" w:rsidRPr="00120736" w:rsidRDefault="00094BEA" w:rsidP="00094BEA">
      <w:pPr>
        <w:tabs>
          <w:tab w:val="left" w:pos="-284"/>
        </w:tabs>
        <w:jc w:val="right"/>
        <w:rPr>
          <w:rFonts w:ascii="Arial" w:hAnsi="Arial" w:cs="Arial"/>
          <w:i/>
          <w:iCs/>
          <w:sz w:val="22"/>
          <w:szCs w:val="22"/>
        </w:rPr>
      </w:pPr>
      <w:r w:rsidRPr="00120736">
        <w:rPr>
          <w:rFonts w:ascii="Arial" w:hAnsi="Arial" w:cs="Arial"/>
          <w:i/>
          <w:iCs/>
          <w:sz w:val="22"/>
          <w:szCs w:val="22"/>
        </w:rPr>
        <w:t>(Nom-Prénom)</w:t>
      </w:r>
    </w:p>
    <w:p w14:paraId="064BF35A" w14:textId="77777777" w:rsidR="00094BEA" w:rsidRPr="00120736" w:rsidRDefault="00094BEA" w:rsidP="00094BEA">
      <w:pPr>
        <w:tabs>
          <w:tab w:val="left" w:pos="-284"/>
        </w:tabs>
        <w:jc w:val="right"/>
        <w:rPr>
          <w:rFonts w:ascii="Arial" w:hAnsi="Arial" w:cs="Arial"/>
          <w:i/>
          <w:iCs/>
          <w:sz w:val="22"/>
          <w:szCs w:val="22"/>
        </w:rPr>
      </w:pPr>
      <w:r w:rsidRPr="00120736">
        <w:rPr>
          <w:rFonts w:ascii="Arial" w:hAnsi="Arial" w:cs="Arial"/>
          <w:i/>
          <w:iCs/>
          <w:sz w:val="22"/>
          <w:szCs w:val="22"/>
        </w:rPr>
        <w:t>(SIGNATURE)</w:t>
      </w:r>
    </w:p>
    <w:p w14:paraId="2AC378D2" w14:textId="77777777" w:rsidR="00094BEA" w:rsidRPr="00120736" w:rsidRDefault="00094BEA" w:rsidP="00094BEA">
      <w:pPr>
        <w:overflowPunct/>
        <w:autoSpaceDE/>
        <w:adjustRightInd/>
        <w:spacing w:line="256" w:lineRule="auto"/>
        <w:rPr>
          <w:rFonts w:ascii="Arial" w:eastAsia="Calibri" w:hAnsi="Arial" w:cs="Arial"/>
          <w:sz w:val="22"/>
          <w:szCs w:val="22"/>
          <w:lang w:eastAsia="en-US"/>
        </w:rPr>
      </w:pPr>
    </w:p>
    <w:p w14:paraId="27FEE1D0" w14:textId="621B4162" w:rsidR="00094BEA" w:rsidRPr="00120736" w:rsidRDefault="00094BEA" w:rsidP="00094BEA">
      <w:pPr>
        <w:overflowPunct/>
        <w:autoSpaceDE/>
        <w:adjustRightInd/>
        <w:spacing w:after="160" w:line="256" w:lineRule="auto"/>
        <w:jc w:val="both"/>
        <w:rPr>
          <w:rFonts w:ascii="Arial" w:eastAsia="Calibri" w:hAnsi="Arial" w:cs="Arial"/>
          <w:lang w:eastAsia="en-US"/>
        </w:rPr>
      </w:pPr>
      <w:r w:rsidRPr="00120736">
        <w:rPr>
          <w:rFonts w:ascii="Arial" w:hAnsi="Arial" w:cs="Arial"/>
          <w:noProof/>
        </w:rPr>
        <mc:AlternateContent>
          <mc:Choice Requires="wps">
            <w:drawing>
              <wp:anchor distT="45720" distB="45720" distL="114300" distR="114300" simplePos="0" relativeHeight="251661312" behindDoc="0" locked="0" layoutInCell="1" allowOverlap="1" wp14:anchorId="69A7C4FD" wp14:editId="1C8CD6DB">
                <wp:simplePos x="0" y="0"/>
                <wp:positionH relativeFrom="margin">
                  <wp:posOffset>45720</wp:posOffset>
                </wp:positionH>
                <wp:positionV relativeFrom="paragraph">
                  <wp:posOffset>114300</wp:posOffset>
                </wp:positionV>
                <wp:extent cx="3710940" cy="1149350"/>
                <wp:effectExtent l="0" t="0" r="22860" b="21590"/>
                <wp:wrapSquare wrapText="bothSides"/>
                <wp:docPr id="21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0940" cy="1083310"/>
                        </a:xfrm>
                        <a:prstGeom prst="rect">
                          <a:avLst/>
                        </a:prstGeom>
                        <a:solidFill>
                          <a:srgbClr val="FFFFFF"/>
                        </a:solidFill>
                        <a:ln w="9525">
                          <a:solidFill>
                            <a:sysClr val="window" lastClr="FFFFFF"/>
                          </a:solidFill>
                          <a:miter lim="800000"/>
                          <a:headEnd/>
                          <a:tailEnd/>
                        </a:ln>
                      </wps:spPr>
                      <wps:txbx>
                        <w:txbxContent>
                          <w:p w14:paraId="643D04EF" w14:textId="45705721" w:rsidR="00094BEA" w:rsidRDefault="00094BEA" w:rsidP="00094BEA">
                            <w:pPr>
                              <w:overflowPunct/>
                              <w:autoSpaceDE/>
                              <w:adjustRightInd/>
                              <w:ind w:right="140"/>
                              <w:jc w:val="both"/>
                              <w:rPr>
                                <w:rFonts w:asciiTheme="minorHAnsi" w:hAnsiTheme="minorHAnsi" w:cstheme="minorHAnsi"/>
                                <w:sz w:val="18"/>
                                <w:szCs w:val="18"/>
                              </w:rPr>
                            </w:pPr>
                            <w:r>
                              <w:rPr>
                                <w:rFonts w:asciiTheme="minorHAnsi" w:eastAsia="Times" w:hAnsiTheme="minorHAnsi" w:cstheme="minorHAnsi"/>
                                <w:i/>
                                <w:sz w:val="18"/>
                                <w:szCs w:val="18"/>
                              </w:rPr>
                              <w:t>Monsieur/Madame ………. (</w:t>
                            </w:r>
                            <w:proofErr w:type="gramStart"/>
                            <w:r>
                              <w:rPr>
                                <w:rFonts w:asciiTheme="minorHAnsi" w:eastAsia="Times" w:hAnsiTheme="minorHAnsi" w:cstheme="minorHAnsi"/>
                                <w:i/>
                                <w:sz w:val="18"/>
                                <w:szCs w:val="18"/>
                              </w:rPr>
                              <w:t>autorité</w:t>
                            </w:r>
                            <w:proofErr w:type="gramEnd"/>
                            <w:r>
                              <w:rPr>
                                <w:rFonts w:asciiTheme="minorHAnsi" w:eastAsia="Times" w:hAnsiTheme="minorHAnsi" w:cstheme="minorHAnsi"/>
                                <w:i/>
                                <w:sz w:val="18"/>
                                <w:szCs w:val="18"/>
                              </w:rPr>
                              <w:t xml:space="preserve"> territoriale) </w:t>
                            </w:r>
                            <w:r>
                              <w:rPr>
                                <w:rFonts w:asciiTheme="minorHAnsi" w:hAnsiTheme="minorHAnsi" w:cstheme="minorHAnsi"/>
                                <w:sz w:val="18"/>
                                <w:szCs w:val="18"/>
                              </w:rPr>
                              <w:t xml:space="preserve">certifie, sous sa responsabilité, le caractère exécutoire de cet acte, et informe qu’il peut faire l’objet d’un recours auprès du Tribunal Administratif </w:t>
                            </w:r>
                            <w:r>
                              <w:rPr>
                                <w:rFonts w:asciiTheme="minorHAnsi" w:hAnsiTheme="minorHAnsi" w:cstheme="minorHAnsi"/>
                                <w:color w:val="000000"/>
                                <w:sz w:val="18"/>
                                <w:szCs w:val="18"/>
                              </w:rPr>
                              <w:t>d</w:t>
                            </w:r>
                            <w:r w:rsidR="008D56C2">
                              <w:rPr>
                                <w:rFonts w:asciiTheme="minorHAnsi" w:hAnsiTheme="minorHAnsi" w:cstheme="minorHAnsi"/>
                                <w:color w:val="000000"/>
                                <w:sz w:val="18"/>
                                <w:szCs w:val="18"/>
                              </w:rPr>
                              <w:t>’Orléans</w:t>
                            </w:r>
                            <w:r>
                              <w:rPr>
                                <w:rFonts w:asciiTheme="minorHAnsi" w:hAnsiTheme="minorHAnsi" w:cstheme="minorHAnsi"/>
                                <w:sz w:val="18"/>
                                <w:szCs w:val="18"/>
                              </w:rPr>
                              <w:t xml:space="preserve"> dans un délai de deux mois à compter de sa publication et sa transmission aux services de l’État.</w:t>
                            </w:r>
                            <w:r>
                              <w:rPr>
                                <w:rFonts w:asciiTheme="minorHAnsi" w:hAnsiTheme="minorHAnsi" w:cstheme="minorHAnsi"/>
                                <w:color w:val="000000"/>
                                <w:sz w:val="18"/>
                                <w:szCs w:val="18"/>
                              </w:rPr>
                              <w:t xml:space="preserve"> </w:t>
                            </w:r>
                          </w:p>
                          <w:p w14:paraId="13F33BAA" w14:textId="77777777" w:rsidR="00094BEA" w:rsidRDefault="00094BEA" w:rsidP="00094BEA">
                            <w:pPr>
                              <w:overflowPunct/>
                              <w:autoSpaceDE/>
                              <w:adjustRightInd/>
                              <w:jc w:val="both"/>
                              <w:rPr>
                                <w:rFonts w:asciiTheme="minorHAnsi" w:hAnsiTheme="minorHAnsi" w:cstheme="minorHAnsi"/>
                                <w:bCs/>
                                <w:sz w:val="18"/>
                                <w:szCs w:val="18"/>
                              </w:rPr>
                            </w:pPr>
                          </w:p>
                          <w:p w14:paraId="75449F61" w14:textId="77777777" w:rsidR="00094BEA" w:rsidRDefault="00094BEA" w:rsidP="00094BEA"/>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A7C4FD" id="_x0000_t202" coordsize="21600,21600" o:spt="202" path="m,l,21600r21600,l21600,xe">
                <v:stroke joinstyle="miter"/>
                <v:path gradientshapeok="t" o:connecttype="rect"/>
              </v:shapetype>
              <v:shape id="Zone de texte 3" o:spid="_x0000_s1026" type="#_x0000_t202" style="position:absolute;left:0;text-align:left;margin-left:3.6pt;margin-top:9pt;width:292.2pt;height:90.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" strokecolor="window">
                <v:textbox style="mso-fit-shape-to-text:t">
                  <w:txbxContent>
                    <w:p w14:paraId="643D04EF" w14:textId="45705721" w:rsidR="00094BEA" w:rsidRDefault="00094BEA" w:rsidP="00094BEA">
                      <w:pPr>
                        <w:overflowPunct/>
                        <w:autoSpaceDE/>
                        <w:adjustRightInd/>
                        <w:ind w:right="140"/>
                        <w:jc w:val="both"/>
                        <w:rPr>
                          <w:rFonts w:asciiTheme="minorHAnsi" w:hAnsiTheme="minorHAnsi" w:cstheme="minorHAnsi"/>
                          <w:sz w:val="18"/>
                          <w:szCs w:val="18"/>
                        </w:rPr>
                      </w:pPr>
                      <w:r>
                        <w:rPr>
                          <w:rFonts w:asciiTheme="minorHAnsi" w:eastAsia="Times" w:hAnsiTheme="minorHAnsi" w:cstheme="minorHAnsi"/>
                          <w:i/>
                          <w:sz w:val="18"/>
                          <w:szCs w:val="18"/>
                        </w:rPr>
                        <w:t>Monsieur/Madame ………. (</w:t>
                      </w:r>
                      <w:proofErr w:type="gramStart"/>
                      <w:r>
                        <w:rPr>
                          <w:rFonts w:asciiTheme="minorHAnsi" w:eastAsia="Times" w:hAnsiTheme="minorHAnsi" w:cstheme="minorHAnsi"/>
                          <w:i/>
                          <w:sz w:val="18"/>
                          <w:szCs w:val="18"/>
                        </w:rPr>
                        <w:t>autorité</w:t>
                      </w:r>
                      <w:proofErr w:type="gramEnd"/>
                      <w:r>
                        <w:rPr>
                          <w:rFonts w:asciiTheme="minorHAnsi" w:eastAsia="Times" w:hAnsiTheme="minorHAnsi" w:cstheme="minorHAnsi"/>
                          <w:i/>
                          <w:sz w:val="18"/>
                          <w:szCs w:val="18"/>
                        </w:rPr>
                        <w:t xml:space="preserve"> territoriale) </w:t>
                      </w:r>
                      <w:r>
                        <w:rPr>
                          <w:rFonts w:asciiTheme="minorHAnsi" w:hAnsiTheme="minorHAnsi" w:cstheme="minorHAnsi"/>
                          <w:sz w:val="18"/>
                          <w:szCs w:val="18"/>
                        </w:rPr>
                        <w:t xml:space="preserve">certifie, sous sa responsabilité, le caractère exécutoire de cet acte, et informe qu’il peut faire l’objet d’un recours auprès du Tribunal Administratif </w:t>
                      </w:r>
                      <w:r>
                        <w:rPr>
                          <w:rFonts w:asciiTheme="minorHAnsi" w:hAnsiTheme="minorHAnsi" w:cstheme="minorHAnsi"/>
                          <w:color w:val="000000"/>
                          <w:sz w:val="18"/>
                          <w:szCs w:val="18"/>
                        </w:rPr>
                        <w:t>d</w:t>
                      </w:r>
                      <w:r w:rsidR="008D56C2">
                        <w:rPr>
                          <w:rFonts w:asciiTheme="minorHAnsi" w:hAnsiTheme="minorHAnsi" w:cstheme="minorHAnsi"/>
                          <w:color w:val="000000"/>
                          <w:sz w:val="18"/>
                          <w:szCs w:val="18"/>
                        </w:rPr>
                        <w:t>’Orléans</w:t>
                      </w:r>
                      <w:r>
                        <w:rPr>
                          <w:rFonts w:asciiTheme="minorHAnsi" w:hAnsiTheme="minorHAnsi" w:cstheme="minorHAnsi"/>
                          <w:sz w:val="18"/>
                          <w:szCs w:val="18"/>
                        </w:rPr>
                        <w:t xml:space="preserve"> dans un délai de deux mois à compter de sa publication et sa transmission aux services de l’État.</w:t>
                      </w:r>
                      <w:r>
                        <w:rPr>
                          <w:rFonts w:asciiTheme="minorHAnsi" w:hAnsiTheme="minorHAnsi" w:cstheme="minorHAnsi"/>
                          <w:color w:val="000000"/>
                          <w:sz w:val="18"/>
                          <w:szCs w:val="18"/>
                        </w:rPr>
                        <w:t xml:space="preserve"> </w:t>
                      </w:r>
                    </w:p>
                    <w:p w14:paraId="13F33BAA" w14:textId="77777777" w:rsidR="00094BEA" w:rsidRDefault="00094BEA" w:rsidP="00094BEA">
                      <w:pPr>
                        <w:overflowPunct/>
                        <w:autoSpaceDE/>
                        <w:adjustRightInd/>
                        <w:jc w:val="both"/>
                        <w:rPr>
                          <w:rFonts w:asciiTheme="minorHAnsi" w:hAnsiTheme="minorHAnsi" w:cstheme="minorHAnsi"/>
                          <w:bCs/>
                          <w:sz w:val="18"/>
                          <w:szCs w:val="18"/>
                        </w:rPr>
                      </w:pPr>
                    </w:p>
                    <w:p w14:paraId="75449F61" w14:textId="77777777" w:rsidR="00094BEA" w:rsidRDefault="00094BEA" w:rsidP="00094BEA"/>
                  </w:txbxContent>
                </v:textbox>
                <w10:wrap type="square" anchorx="margin"/>
              </v:shape>
            </w:pict>
          </mc:Fallback>
        </mc:AlternateContent>
      </w:r>
    </w:p>
    <w:p w14:paraId="32AA0238" w14:textId="76EBDAC2" w:rsidR="0075532F" w:rsidRPr="00120736" w:rsidRDefault="0075532F" w:rsidP="00094BEA">
      <w:pPr>
        <w:tabs>
          <w:tab w:val="left" w:pos="-284"/>
        </w:tabs>
        <w:jc w:val="both"/>
        <w:rPr>
          <w:rFonts w:ascii="Arial" w:eastAsia="Calibri" w:hAnsi="Arial" w:cs="Arial"/>
          <w:lang w:eastAsia="en-US"/>
        </w:rPr>
      </w:pPr>
    </w:p>
    <w:p w14:paraId="3F23FBC8" w14:textId="77777777" w:rsidR="0043476D" w:rsidRDefault="0043476D"/>
    <w:sectPr w:rsidR="0043476D" w:rsidSect="0075532F">
      <w:footerReference w:type="default" r:id="rId8"/>
      <w:footerReference w:type="first" r:id="rId9"/>
      <w:pgSz w:w="11907" w:h="16840" w:code="9"/>
      <w:pgMar w:top="720" w:right="992" w:bottom="720" w:left="993" w:header="720" w:footer="30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1EAB" w14:textId="77777777" w:rsidR="008F036E" w:rsidRDefault="008F036E">
      <w:r>
        <w:separator/>
      </w:r>
    </w:p>
  </w:endnote>
  <w:endnote w:type="continuationSeparator" w:id="0">
    <w:p w14:paraId="7F827864" w14:textId="77777777" w:rsidR="008F036E" w:rsidRDefault="008F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2D58" w14:textId="77777777" w:rsidR="00CA74FB" w:rsidRPr="00AD5A5B" w:rsidRDefault="00560796" w:rsidP="00AD5A5B">
    <w:pPr>
      <w:ind w:right="74"/>
      <w:jc w:val="center"/>
      <w:rPr>
        <w:rFonts w:ascii="Calibri" w:hAnsi="Calibri"/>
        <w:b/>
        <w:i/>
        <w:color w:val="999999"/>
        <w:sz w:val="18"/>
        <w:szCs w:val="18"/>
      </w:rPr>
    </w:pPr>
    <w:r w:rsidRPr="00130EFF">
      <w:rPr>
        <w:rFonts w:ascii="Calibri" w:hAnsi="Calibri"/>
        <w:b/>
        <w:i/>
        <w:color w:val="999999"/>
        <w:sz w:val="18"/>
        <w:szCs w:val="18"/>
      </w:rPr>
      <w:t xml:space="preserve">Le présent modèle </w:t>
    </w:r>
    <w:r>
      <w:rPr>
        <w:rFonts w:ascii="Calibri" w:hAnsi="Calibri"/>
        <w:b/>
        <w:i/>
        <w:color w:val="999999"/>
        <w:sz w:val="18"/>
        <w:szCs w:val="18"/>
      </w:rPr>
      <w:t>proposé par le Centre de Gestion est</w:t>
    </w:r>
    <w:r w:rsidRPr="00130EFF">
      <w:rPr>
        <w:rFonts w:ascii="Calibri" w:hAnsi="Calibri"/>
        <w:b/>
        <w:i/>
        <w:color w:val="999999"/>
        <w:sz w:val="18"/>
        <w:szCs w:val="18"/>
      </w:rPr>
      <w:t xml:space="preserve"> indicatif</w:t>
    </w:r>
    <w:r>
      <w:rPr>
        <w:rFonts w:ascii="Calibri" w:hAnsi="Calibri"/>
        <w:b/>
        <w:i/>
        <w:color w:val="999999"/>
        <w:sz w:val="18"/>
        <w:szCs w:val="18"/>
      </w:rPr>
      <w:t> :</w:t>
    </w:r>
    <w:r w:rsidRPr="00130EFF">
      <w:rPr>
        <w:rFonts w:ascii="Calibri" w:hAnsi="Calibri"/>
        <w:b/>
        <w:i/>
        <w:color w:val="999999"/>
        <w:sz w:val="18"/>
        <w:szCs w:val="18"/>
      </w:rPr>
      <w:t xml:space="preserve"> il appartient à l</w:t>
    </w:r>
    <w:r>
      <w:rPr>
        <w:rFonts w:ascii="Calibri" w:hAnsi="Calibri"/>
        <w:b/>
        <w:i/>
        <w:color w:val="999999"/>
        <w:sz w:val="18"/>
        <w:szCs w:val="18"/>
      </w:rPr>
      <w:t>’autorité territoriale</w:t>
    </w:r>
    <w:r>
      <w:rPr>
        <w:rFonts w:ascii="Calibri" w:hAnsi="Calibri"/>
        <w:b/>
        <w:i/>
        <w:color w:val="999999"/>
        <w:sz w:val="18"/>
        <w:szCs w:val="18"/>
      </w:rPr>
      <w:br/>
    </w:r>
    <w:r w:rsidRPr="00130EFF">
      <w:rPr>
        <w:rFonts w:ascii="Calibri" w:hAnsi="Calibri"/>
        <w:b/>
        <w:i/>
        <w:color w:val="999999"/>
        <w:sz w:val="18"/>
        <w:szCs w:val="18"/>
      </w:rPr>
      <w:t>de v</w:t>
    </w:r>
    <w:r>
      <w:rPr>
        <w:rFonts w:ascii="Calibri" w:hAnsi="Calibri"/>
        <w:b/>
        <w:i/>
        <w:color w:val="999999"/>
        <w:sz w:val="18"/>
        <w:szCs w:val="18"/>
      </w:rPr>
      <w:t xml:space="preserve">érifier qu’il correspond à ses </w:t>
    </w:r>
    <w:r w:rsidRPr="00130EFF">
      <w:rPr>
        <w:rFonts w:ascii="Calibri" w:hAnsi="Calibri"/>
        <w:b/>
        <w:i/>
        <w:color w:val="999999"/>
        <w:sz w:val="18"/>
        <w:szCs w:val="18"/>
      </w:rPr>
      <w:t>besoins et de l’amender le cas échéant.</w:t>
    </w:r>
  </w:p>
  <w:p w14:paraId="42566235" w14:textId="77777777" w:rsidR="00CA74FB" w:rsidRDefault="00CA74FB" w:rsidP="00961015">
    <w:pPr>
      <w:pStyle w:val="Pieddepage"/>
    </w:pPr>
  </w:p>
  <w:p w14:paraId="070271E9" w14:textId="754E0DD0" w:rsidR="00CA74FB" w:rsidRPr="00AD5A5B" w:rsidRDefault="00242C65" w:rsidP="00AD5A5B">
    <w:pPr>
      <w:ind w:right="74"/>
      <w:jc w:val="right"/>
      <w:rPr>
        <w:rFonts w:ascii="Calibri" w:hAnsi="Calibri"/>
        <w:color w:val="999999"/>
        <w:sz w:val="18"/>
        <w:szCs w:val="18"/>
      </w:rPr>
    </w:pPr>
    <w:r>
      <w:rPr>
        <w:rFonts w:ascii="Calibri" w:hAnsi="Calibri"/>
        <w:color w:val="999999"/>
        <w:sz w:val="18"/>
        <w:szCs w:val="18"/>
      </w:rPr>
      <w:t>MAJ 202</w:t>
    </w:r>
    <w:r w:rsidR="00A64ABE">
      <w:rPr>
        <w:rFonts w:ascii="Calibri" w:hAnsi="Calibri"/>
        <w:color w:val="999999"/>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5B64" w14:textId="25A3539B" w:rsidR="00CA74FB" w:rsidRPr="00242C65" w:rsidRDefault="008D56C2" w:rsidP="00A608F2">
    <w:pPr>
      <w:ind w:right="74"/>
      <w:jc w:val="center"/>
      <w:rPr>
        <w:rFonts w:ascii="Calibri" w:hAnsi="Calibri"/>
        <w:color w:val="808080" w:themeColor="background1" w:themeShade="80"/>
        <w:sz w:val="18"/>
        <w:szCs w:val="18"/>
      </w:rPr>
    </w:pPr>
    <w:r>
      <w:rPr>
        <w:rFonts w:ascii="Calibri" w:hAnsi="Calibri"/>
        <w:b/>
        <w:i/>
        <w:color w:val="999999"/>
        <w:sz w:val="18"/>
        <w:szCs w:val="18"/>
      </w:rPr>
      <w:t>Ce</w:t>
    </w:r>
    <w:r w:rsidR="00560796" w:rsidRPr="00130EFF">
      <w:rPr>
        <w:rFonts w:ascii="Calibri" w:hAnsi="Calibri"/>
        <w:b/>
        <w:i/>
        <w:color w:val="999999"/>
        <w:sz w:val="18"/>
        <w:szCs w:val="18"/>
      </w:rPr>
      <w:t xml:space="preserve"> modèle </w:t>
    </w:r>
    <w:r w:rsidR="00560796">
      <w:rPr>
        <w:rFonts w:ascii="Calibri" w:hAnsi="Calibri"/>
        <w:b/>
        <w:i/>
        <w:color w:val="999999"/>
        <w:sz w:val="18"/>
        <w:szCs w:val="18"/>
      </w:rPr>
      <w:t>proposé est</w:t>
    </w:r>
    <w:r w:rsidR="00560796" w:rsidRPr="00130EFF">
      <w:rPr>
        <w:rFonts w:ascii="Calibri" w:hAnsi="Calibri"/>
        <w:b/>
        <w:i/>
        <w:color w:val="999999"/>
        <w:sz w:val="18"/>
        <w:szCs w:val="18"/>
      </w:rPr>
      <w:t xml:space="preserve"> indicatif</w:t>
    </w:r>
    <w:r w:rsidR="00560796">
      <w:rPr>
        <w:rFonts w:ascii="Calibri" w:hAnsi="Calibri"/>
        <w:b/>
        <w:i/>
        <w:color w:val="999999"/>
        <w:sz w:val="18"/>
        <w:szCs w:val="18"/>
      </w:rPr>
      <w:t> :</w:t>
    </w:r>
    <w:r w:rsidR="00560796" w:rsidRPr="00130EFF">
      <w:rPr>
        <w:rFonts w:ascii="Calibri" w:hAnsi="Calibri"/>
        <w:b/>
        <w:i/>
        <w:color w:val="999999"/>
        <w:sz w:val="18"/>
        <w:szCs w:val="18"/>
      </w:rPr>
      <w:t xml:space="preserve"> il appartient à l</w:t>
    </w:r>
    <w:r w:rsidR="00560796">
      <w:rPr>
        <w:rFonts w:ascii="Calibri" w:hAnsi="Calibri"/>
        <w:b/>
        <w:i/>
        <w:color w:val="999999"/>
        <w:sz w:val="18"/>
        <w:szCs w:val="18"/>
      </w:rPr>
      <w:t>’autorité territoriale</w:t>
    </w:r>
    <w:r w:rsidR="00560796">
      <w:rPr>
        <w:rFonts w:ascii="Calibri" w:hAnsi="Calibri"/>
        <w:b/>
        <w:i/>
        <w:color w:val="999999"/>
        <w:sz w:val="18"/>
        <w:szCs w:val="18"/>
      </w:rPr>
      <w:br/>
    </w:r>
    <w:r w:rsidR="00560796" w:rsidRPr="00130EFF">
      <w:rPr>
        <w:rFonts w:ascii="Calibri" w:hAnsi="Calibri"/>
        <w:b/>
        <w:i/>
        <w:color w:val="999999"/>
        <w:sz w:val="18"/>
        <w:szCs w:val="18"/>
      </w:rPr>
      <w:t>de v</w:t>
    </w:r>
    <w:r w:rsidR="00560796">
      <w:rPr>
        <w:rFonts w:ascii="Calibri" w:hAnsi="Calibri"/>
        <w:b/>
        <w:i/>
        <w:color w:val="999999"/>
        <w:sz w:val="18"/>
        <w:szCs w:val="18"/>
      </w:rPr>
      <w:t>érifier qu’il correspo</w:t>
    </w:r>
    <w:r w:rsidR="00560796" w:rsidRPr="00806DA4">
      <w:rPr>
        <w:rFonts w:ascii="Calibri" w:hAnsi="Calibri"/>
        <w:b/>
        <w:i/>
        <w:color w:val="999999"/>
        <w:sz w:val="18"/>
        <w:szCs w:val="18"/>
      </w:rPr>
      <w:t>nd à ses besoins et de l’amender le cas échéant.</w:t>
    </w:r>
  </w:p>
  <w:p w14:paraId="476FDD60" w14:textId="720F2C43" w:rsidR="00CA74FB" w:rsidRPr="00242C65" w:rsidRDefault="005C0AAC" w:rsidP="00A608F2">
    <w:pPr>
      <w:ind w:right="74"/>
      <w:jc w:val="right"/>
      <w:rPr>
        <w:rFonts w:ascii="Calibri" w:hAnsi="Calibri"/>
        <w:color w:val="808080" w:themeColor="background1" w:themeShade="80"/>
        <w:sz w:val="18"/>
        <w:szCs w:val="18"/>
      </w:rPr>
    </w:pPr>
    <w:r w:rsidRPr="00242C65">
      <w:rPr>
        <w:rFonts w:ascii="Calibri" w:hAnsi="Calibri"/>
        <w:color w:val="808080" w:themeColor="background1" w:themeShade="80"/>
        <w:sz w:val="18"/>
        <w:szCs w:val="18"/>
      </w:rPr>
      <w:t>MAJ 202</w:t>
    </w:r>
    <w:r w:rsidR="00A64ABE">
      <w:rPr>
        <w:rFonts w:ascii="Calibri" w:hAnsi="Calibri"/>
        <w:color w:val="808080" w:themeColor="background1" w:themeShade="80"/>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F162" w14:textId="77777777" w:rsidR="008F036E" w:rsidRDefault="008F036E">
      <w:r>
        <w:separator/>
      </w:r>
    </w:p>
  </w:footnote>
  <w:footnote w:type="continuationSeparator" w:id="0">
    <w:p w14:paraId="37028AD3" w14:textId="77777777" w:rsidR="008F036E" w:rsidRDefault="008F0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481"/>
    <w:multiLevelType w:val="hybridMultilevel"/>
    <w:tmpl w:val="DF6A72A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573C9"/>
    <w:multiLevelType w:val="hybridMultilevel"/>
    <w:tmpl w:val="8B4A2764"/>
    <w:lvl w:ilvl="0" w:tplc="A16411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925372"/>
    <w:multiLevelType w:val="hybridMultilevel"/>
    <w:tmpl w:val="C4A212B8"/>
    <w:lvl w:ilvl="0" w:tplc="FB2437C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1663DB"/>
    <w:multiLevelType w:val="hybridMultilevel"/>
    <w:tmpl w:val="FAC03A2C"/>
    <w:lvl w:ilvl="0" w:tplc="F9D877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814C98"/>
    <w:multiLevelType w:val="hybridMultilevel"/>
    <w:tmpl w:val="9AF05E22"/>
    <w:lvl w:ilvl="0" w:tplc="033C4E56">
      <w:start w:val="1"/>
      <w:numFmt w:val="decimal"/>
      <w:lvlText w:val="%1)"/>
      <w:lvlJc w:val="left"/>
      <w:pPr>
        <w:ind w:left="720" w:hanging="360"/>
      </w:pPr>
      <w:rPr>
        <w:rFonts w:asciiTheme="minorHAnsi" w:hAnsiTheme="minorHAnsi" w:cstheme="minorHAns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08316EE"/>
    <w:multiLevelType w:val="hybridMultilevel"/>
    <w:tmpl w:val="2ACA0674"/>
    <w:lvl w:ilvl="0" w:tplc="26063F34">
      <w:start w:val="13"/>
      <w:numFmt w:val="bullet"/>
      <w:lvlText w:val="-"/>
      <w:lvlJc w:val="left"/>
      <w:pPr>
        <w:ind w:left="928" w:hanging="360"/>
      </w:pPr>
      <w:rPr>
        <w:rFonts w:ascii="Calibri" w:eastAsia="Times New Roman" w:hAnsi="Calibri" w:cs="Times New Roman"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6" w15:restartNumberingAfterBreak="0">
    <w:nsid w:val="47072BEE"/>
    <w:multiLevelType w:val="hybridMultilevel"/>
    <w:tmpl w:val="0C0681CE"/>
    <w:lvl w:ilvl="0" w:tplc="472482A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13243C"/>
    <w:multiLevelType w:val="hybridMultilevel"/>
    <w:tmpl w:val="9BFA3D8E"/>
    <w:lvl w:ilvl="0" w:tplc="6BF88FC2">
      <w:start w:val="2"/>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5222BF"/>
    <w:multiLevelType w:val="hybridMultilevel"/>
    <w:tmpl w:val="CCCA0D18"/>
    <w:lvl w:ilvl="0" w:tplc="8BD84420">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091CB1"/>
    <w:multiLevelType w:val="hybridMultilevel"/>
    <w:tmpl w:val="AA10CF44"/>
    <w:lvl w:ilvl="0" w:tplc="0C2E993E">
      <w:numFmt w:val="bullet"/>
      <w:lvlText w:val=""/>
      <w:lvlJc w:val="left"/>
      <w:pPr>
        <w:ind w:left="720" w:hanging="360"/>
      </w:pPr>
      <w:rPr>
        <w:rFonts w:ascii="Symbol" w:eastAsia="Times New Roman" w:hAnsi="Symbol" w:cstheme="minorHAns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35313391">
    <w:abstractNumId w:val="5"/>
  </w:num>
  <w:num w:numId="2" w16cid:durableId="1402095288">
    <w:abstractNumId w:val="2"/>
  </w:num>
  <w:num w:numId="3" w16cid:durableId="180705520">
    <w:abstractNumId w:val="1"/>
  </w:num>
  <w:num w:numId="4" w16cid:durableId="313410993">
    <w:abstractNumId w:val="0"/>
  </w:num>
  <w:num w:numId="5" w16cid:durableId="1499805273">
    <w:abstractNumId w:val="4"/>
  </w:num>
  <w:num w:numId="6" w16cid:durableId="65038614">
    <w:abstractNumId w:val="8"/>
  </w:num>
  <w:num w:numId="7" w16cid:durableId="1706102036">
    <w:abstractNumId w:val="7"/>
  </w:num>
  <w:num w:numId="8" w16cid:durableId="1009483104">
    <w:abstractNumId w:val="6"/>
  </w:num>
  <w:num w:numId="9" w16cid:durableId="340932509">
    <w:abstractNumId w:val="9"/>
  </w:num>
  <w:num w:numId="10" w16cid:durableId="1969696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32F"/>
    <w:rsid w:val="000820E5"/>
    <w:rsid w:val="00091709"/>
    <w:rsid w:val="00094BEA"/>
    <w:rsid w:val="00096030"/>
    <w:rsid w:val="000A27C1"/>
    <w:rsid w:val="000D021A"/>
    <w:rsid w:val="000D48E9"/>
    <w:rsid w:val="000E0267"/>
    <w:rsid w:val="000F0819"/>
    <w:rsid w:val="000F29DE"/>
    <w:rsid w:val="00102CFA"/>
    <w:rsid w:val="0011323F"/>
    <w:rsid w:val="00120736"/>
    <w:rsid w:val="001210AC"/>
    <w:rsid w:val="00142FD4"/>
    <w:rsid w:val="00144283"/>
    <w:rsid w:val="00153167"/>
    <w:rsid w:val="00155E21"/>
    <w:rsid w:val="00156D25"/>
    <w:rsid w:val="001A30B6"/>
    <w:rsid w:val="001A3A07"/>
    <w:rsid w:val="001D59FF"/>
    <w:rsid w:val="002135CF"/>
    <w:rsid w:val="00216C01"/>
    <w:rsid w:val="0022422B"/>
    <w:rsid w:val="00231B09"/>
    <w:rsid w:val="00242C65"/>
    <w:rsid w:val="00266267"/>
    <w:rsid w:val="00285930"/>
    <w:rsid w:val="0029150E"/>
    <w:rsid w:val="00292A00"/>
    <w:rsid w:val="002979B1"/>
    <w:rsid w:val="002A1712"/>
    <w:rsid w:val="002C17B5"/>
    <w:rsid w:val="002D0A7D"/>
    <w:rsid w:val="002F383D"/>
    <w:rsid w:val="00316C44"/>
    <w:rsid w:val="00340694"/>
    <w:rsid w:val="00342347"/>
    <w:rsid w:val="003471FA"/>
    <w:rsid w:val="0038479E"/>
    <w:rsid w:val="00390809"/>
    <w:rsid w:val="003C24B5"/>
    <w:rsid w:val="003E4F2B"/>
    <w:rsid w:val="003F1DB0"/>
    <w:rsid w:val="00407AB7"/>
    <w:rsid w:val="0043476D"/>
    <w:rsid w:val="00471793"/>
    <w:rsid w:val="004841D5"/>
    <w:rsid w:val="004933F4"/>
    <w:rsid w:val="004A1040"/>
    <w:rsid w:val="004C1337"/>
    <w:rsid w:val="004E4D77"/>
    <w:rsid w:val="00512C20"/>
    <w:rsid w:val="00516EF9"/>
    <w:rsid w:val="005408F8"/>
    <w:rsid w:val="00560796"/>
    <w:rsid w:val="00561655"/>
    <w:rsid w:val="005702AF"/>
    <w:rsid w:val="00580CC1"/>
    <w:rsid w:val="0058265F"/>
    <w:rsid w:val="005C0AAC"/>
    <w:rsid w:val="005C0CD6"/>
    <w:rsid w:val="005C10ED"/>
    <w:rsid w:val="005C5EB7"/>
    <w:rsid w:val="00614B4B"/>
    <w:rsid w:val="00614F7A"/>
    <w:rsid w:val="00617B9D"/>
    <w:rsid w:val="0062010E"/>
    <w:rsid w:val="00620D8D"/>
    <w:rsid w:val="00645AAB"/>
    <w:rsid w:val="00656DF8"/>
    <w:rsid w:val="00665518"/>
    <w:rsid w:val="0067304D"/>
    <w:rsid w:val="0070150C"/>
    <w:rsid w:val="0072537C"/>
    <w:rsid w:val="00743496"/>
    <w:rsid w:val="0075532F"/>
    <w:rsid w:val="0078659A"/>
    <w:rsid w:val="007E4686"/>
    <w:rsid w:val="007F4572"/>
    <w:rsid w:val="008034A8"/>
    <w:rsid w:val="00807CB2"/>
    <w:rsid w:val="0082328C"/>
    <w:rsid w:val="00823978"/>
    <w:rsid w:val="008B3F5A"/>
    <w:rsid w:val="008C6AE6"/>
    <w:rsid w:val="008D2711"/>
    <w:rsid w:val="008D56C2"/>
    <w:rsid w:val="008F036E"/>
    <w:rsid w:val="008F30DC"/>
    <w:rsid w:val="00915822"/>
    <w:rsid w:val="00922895"/>
    <w:rsid w:val="00963023"/>
    <w:rsid w:val="009662E3"/>
    <w:rsid w:val="009C4DCA"/>
    <w:rsid w:val="009C4E88"/>
    <w:rsid w:val="009D47F9"/>
    <w:rsid w:val="009E2A30"/>
    <w:rsid w:val="009E2B26"/>
    <w:rsid w:val="00A1076B"/>
    <w:rsid w:val="00A56297"/>
    <w:rsid w:val="00A64ABE"/>
    <w:rsid w:val="00A71A82"/>
    <w:rsid w:val="00A73127"/>
    <w:rsid w:val="00A85D9C"/>
    <w:rsid w:val="00AA4C90"/>
    <w:rsid w:val="00AD3F2A"/>
    <w:rsid w:val="00B16B81"/>
    <w:rsid w:val="00B35954"/>
    <w:rsid w:val="00B65771"/>
    <w:rsid w:val="00BA4074"/>
    <w:rsid w:val="00BC63C8"/>
    <w:rsid w:val="00BD11CD"/>
    <w:rsid w:val="00BE4FDA"/>
    <w:rsid w:val="00BE536D"/>
    <w:rsid w:val="00C474C6"/>
    <w:rsid w:val="00C64C44"/>
    <w:rsid w:val="00C94D49"/>
    <w:rsid w:val="00CA2A44"/>
    <w:rsid w:val="00CA74FB"/>
    <w:rsid w:val="00CE1FD2"/>
    <w:rsid w:val="00CF3CA9"/>
    <w:rsid w:val="00CF78C5"/>
    <w:rsid w:val="00D23531"/>
    <w:rsid w:val="00D32034"/>
    <w:rsid w:val="00D54486"/>
    <w:rsid w:val="00D6557B"/>
    <w:rsid w:val="00DD672C"/>
    <w:rsid w:val="00DE32A7"/>
    <w:rsid w:val="00DF1F22"/>
    <w:rsid w:val="00DF462F"/>
    <w:rsid w:val="00E026DC"/>
    <w:rsid w:val="00E05284"/>
    <w:rsid w:val="00E06919"/>
    <w:rsid w:val="00E26185"/>
    <w:rsid w:val="00EC1C09"/>
    <w:rsid w:val="00EE72E4"/>
    <w:rsid w:val="00F07443"/>
    <w:rsid w:val="00F15308"/>
    <w:rsid w:val="00F556D9"/>
    <w:rsid w:val="00F84D22"/>
    <w:rsid w:val="00FB5511"/>
    <w:rsid w:val="00FD2EE8"/>
    <w:rsid w:val="00FE3C3D"/>
    <w:rsid w:val="00FE6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11584"/>
  <w15:chartTrackingRefBased/>
  <w15:docId w15:val="{C9B24660-2A45-41E7-A0BF-1B4D473D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32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532F"/>
    <w:pPr>
      <w:tabs>
        <w:tab w:val="center" w:pos="4536"/>
        <w:tab w:val="right" w:pos="9072"/>
      </w:tabs>
    </w:pPr>
  </w:style>
  <w:style w:type="character" w:customStyle="1" w:styleId="En-tteCar">
    <w:name w:val="En-tête Car"/>
    <w:basedOn w:val="Policepardfaut"/>
    <w:link w:val="En-tte"/>
    <w:uiPriority w:val="99"/>
    <w:rsid w:val="0075532F"/>
    <w:rPr>
      <w:rFonts w:ascii="Times New Roman" w:eastAsia="Times New Roman" w:hAnsi="Times New Roman" w:cs="Times New Roman"/>
      <w:sz w:val="20"/>
      <w:szCs w:val="20"/>
      <w:lang w:eastAsia="fr-FR"/>
    </w:rPr>
  </w:style>
  <w:style w:type="paragraph" w:styleId="Pieddepage">
    <w:name w:val="footer"/>
    <w:basedOn w:val="Normal"/>
    <w:link w:val="PieddepageCar"/>
    <w:unhideWhenUsed/>
    <w:rsid w:val="0075532F"/>
    <w:pPr>
      <w:tabs>
        <w:tab w:val="center" w:pos="4536"/>
        <w:tab w:val="right" w:pos="9072"/>
      </w:tabs>
    </w:pPr>
  </w:style>
  <w:style w:type="character" w:customStyle="1" w:styleId="PieddepageCar">
    <w:name w:val="Pied de page Car"/>
    <w:basedOn w:val="Policepardfaut"/>
    <w:link w:val="Pieddepage"/>
    <w:rsid w:val="0075532F"/>
    <w:rPr>
      <w:rFonts w:ascii="Times New Roman" w:eastAsia="Times New Roman" w:hAnsi="Times New Roman" w:cs="Times New Roman"/>
      <w:sz w:val="20"/>
      <w:szCs w:val="20"/>
      <w:lang w:eastAsia="fr-FR"/>
    </w:rPr>
  </w:style>
  <w:style w:type="paragraph" w:customStyle="1" w:styleId="articlecontenu">
    <w:name w:val="article : contenu"/>
    <w:basedOn w:val="Normal"/>
    <w:rsid w:val="0075532F"/>
    <w:pPr>
      <w:overflowPunct/>
      <w:adjustRightInd/>
      <w:spacing w:after="140"/>
      <w:ind w:firstLine="567"/>
      <w:jc w:val="both"/>
      <w:textAlignment w:val="auto"/>
    </w:pPr>
    <w:rPr>
      <w:rFonts w:ascii="Arial" w:hAnsi="Arial" w:cs="Arial"/>
    </w:rPr>
  </w:style>
  <w:style w:type="paragraph" w:styleId="Paragraphedeliste">
    <w:name w:val="List Paragraph"/>
    <w:basedOn w:val="Normal"/>
    <w:uiPriority w:val="34"/>
    <w:qFormat/>
    <w:rsid w:val="0075532F"/>
    <w:pPr>
      <w:ind w:left="720"/>
      <w:contextualSpacing/>
    </w:pPr>
  </w:style>
  <w:style w:type="paragraph" w:styleId="Textedebulles">
    <w:name w:val="Balloon Text"/>
    <w:basedOn w:val="Normal"/>
    <w:link w:val="TextedebullesCar"/>
    <w:uiPriority w:val="99"/>
    <w:semiHidden/>
    <w:unhideWhenUsed/>
    <w:rsid w:val="00B16B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6B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62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A4A0-CB2C-42C5-96B4-DC77906B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5159</Characters>
  <Application>Microsoft Office Word</Application>
  <DocSecurity>0</DocSecurity>
  <Lines>125</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VEC</dc:creator>
  <cp:keywords/>
  <dc:description/>
  <cp:lastModifiedBy>Julie Cherrier</cp:lastModifiedBy>
  <cp:revision>4</cp:revision>
  <cp:lastPrinted>2022-03-31T07:47:00Z</cp:lastPrinted>
  <dcterms:created xsi:type="dcterms:W3CDTF">2026-01-12T13:40:00Z</dcterms:created>
  <dcterms:modified xsi:type="dcterms:W3CDTF">2026-01-12T14:46:00Z</dcterms:modified>
</cp:coreProperties>
</file>